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AA" w:rsidRDefault="009107AA" w:rsidP="00C62A44">
      <w:bookmarkStart w:id="0" w:name="_GoBack"/>
      <w:bookmarkEnd w:id="0"/>
    </w:p>
    <w:p w:rsidR="005976FD" w:rsidRDefault="005976FD" w:rsidP="00C62A44"/>
    <w:p w:rsidR="005976FD" w:rsidRDefault="005976FD" w:rsidP="00C62A44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672"/>
        <w:gridCol w:w="8075"/>
      </w:tblGrid>
      <w:tr w:rsidR="002C49FD" w:rsidRPr="002C49FD" w:rsidTr="002C49FD">
        <w:trPr>
          <w:trHeight w:val="397"/>
        </w:trPr>
        <w:tc>
          <w:tcPr>
            <w:tcW w:w="974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335A2D" w:rsidRPr="002C49FD" w:rsidRDefault="00335A2D" w:rsidP="00C62A44">
            <w:pPr>
              <w:rPr>
                <w:rFonts w:ascii="Calibri" w:hAnsi="Calibri"/>
                <w:b/>
              </w:rPr>
            </w:pPr>
            <w:r w:rsidRPr="002C49FD">
              <w:rPr>
                <w:rFonts w:ascii="Calibri" w:hAnsi="Calibri"/>
                <w:b/>
                <w:szCs w:val="22"/>
              </w:rPr>
              <w:t xml:space="preserve">1- </w:t>
            </w:r>
            <w:r w:rsidRPr="002C49FD">
              <w:rPr>
                <w:rFonts w:ascii="Calibri" w:hAnsi="Calibri"/>
                <w:b/>
                <w:smallCaps/>
                <w:sz w:val="24"/>
                <w:szCs w:val="22"/>
              </w:rPr>
              <w:t>I</w:t>
            </w:r>
            <w:r w:rsidRPr="002C49FD">
              <w:rPr>
                <w:rFonts w:ascii="Calibri" w:hAnsi="Calibri"/>
                <w:b/>
                <w:smallCaps/>
                <w:szCs w:val="22"/>
              </w:rPr>
              <w:t xml:space="preserve">NFORMAÇÃO DE </w:t>
            </w:r>
            <w:r w:rsidRPr="002C49FD">
              <w:rPr>
                <w:rFonts w:ascii="Calibri" w:hAnsi="Calibri"/>
                <w:b/>
                <w:smallCaps/>
                <w:sz w:val="24"/>
                <w:szCs w:val="22"/>
              </w:rPr>
              <w:t>S</w:t>
            </w:r>
            <w:r w:rsidRPr="002C49FD">
              <w:rPr>
                <w:rFonts w:ascii="Calibri" w:hAnsi="Calibri"/>
                <w:b/>
                <w:smallCaps/>
                <w:szCs w:val="22"/>
              </w:rPr>
              <w:t>UPORTE</w:t>
            </w:r>
          </w:p>
        </w:tc>
      </w:tr>
      <w:tr w:rsidR="002C49FD" w:rsidRPr="002C49FD" w:rsidTr="002C49FD">
        <w:trPr>
          <w:trHeight w:val="397"/>
        </w:trPr>
        <w:tc>
          <w:tcPr>
            <w:tcW w:w="1672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35A2D" w:rsidRPr="002C49FD" w:rsidRDefault="00335A2D" w:rsidP="002C49FD">
            <w:pPr>
              <w:jc w:val="center"/>
              <w:rPr>
                <w:rFonts w:ascii="Calibri" w:hAnsi="Calibri"/>
              </w:rPr>
            </w:pPr>
            <w:r w:rsidRPr="002C49FD">
              <w:rPr>
                <w:rFonts w:ascii="Calibri" w:hAnsi="Calibri"/>
                <w:sz w:val="18"/>
              </w:rPr>
              <w:t>ASSUNTO</w:t>
            </w:r>
          </w:p>
        </w:tc>
        <w:tc>
          <w:tcPr>
            <w:tcW w:w="80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A2D" w:rsidRPr="002C49FD" w:rsidRDefault="008A0451" w:rsidP="00C62A4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CONDIÇÕES METEORO</w:t>
            </w:r>
            <w:r w:rsidR="00335A2D" w:rsidRPr="002C49FD">
              <w:rPr>
                <w:rFonts w:ascii="Calibri" w:hAnsi="Calibri"/>
                <w:b/>
              </w:rPr>
              <w:t>LÓGICAS ADVERSAS</w:t>
            </w:r>
          </w:p>
        </w:tc>
      </w:tr>
      <w:tr w:rsidR="002C49FD" w:rsidRPr="002C49FD" w:rsidTr="002C49FD">
        <w:trPr>
          <w:trHeight w:val="397"/>
        </w:trPr>
        <w:tc>
          <w:tcPr>
            <w:tcW w:w="1672" w:type="dxa"/>
            <w:vMerge/>
            <w:shd w:val="clear" w:color="auto" w:fill="auto"/>
            <w:vAlign w:val="center"/>
          </w:tcPr>
          <w:p w:rsidR="00335A2D" w:rsidRPr="002C49FD" w:rsidRDefault="00335A2D" w:rsidP="00C62A44">
            <w:pPr>
              <w:rPr>
                <w:rFonts w:ascii="Calibri" w:hAnsi="Calibri"/>
              </w:rPr>
            </w:pPr>
          </w:p>
        </w:tc>
        <w:tc>
          <w:tcPr>
            <w:tcW w:w="80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55D2F" w:rsidRDefault="00A55D2F" w:rsidP="00A55D2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77"/>
            </w:tblGrid>
            <w:tr w:rsidR="00A55D2F">
              <w:trPr>
                <w:trHeight w:val="110"/>
              </w:trPr>
              <w:tc>
                <w:tcPr>
                  <w:tcW w:w="0" w:type="auto"/>
                </w:tcPr>
                <w:p w:rsidR="00A55D2F" w:rsidRDefault="00A55D2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Precipitação persistente </w:t>
                  </w:r>
                </w:p>
              </w:tc>
            </w:tr>
          </w:tbl>
          <w:p w:rsidR="00335A2D" w:rsidRPr="004F5BED" w:rsidRDefault="00335A2D" w:rsidP="00C62A44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2D181B" w:rsidRDefault="002D181B" w:rsidP="00375107">
      <w:pPr>
        <w:spacing w:before="240"/>
        <w:rPr>
          <w:rFonts w:ascii="Calibri" w:hAnsi="Calibri"/>
          <w:b/>
          <w:sz w:val="24"/>
          <w:szCs w:val="24"/>
          <w:u w:val="single"/>
        </w:rPr>
      </w:pPr>
    </w:p>
    <w:p w:rsidR="00E756D8" w:rsidRPr="004F5BED" w:rsidRDefault="00335A2D" w:rsidP="00AC349C">
      <w:pPr>
        <w:spacing w:before="240"/>
        <w:rPr>
          <w:rFonts w:ascii="Calibri" w:hAnsi="Calibri"/>
          <w:b/>
          <w:sz w:val="24"/>
          <w:szCs w:val="24"/>
          <w:u w:val="single"/>
        </w:rPr>
      </w:pPr>
      <w:r w:rsidRPr="004F5BED">
        <w:rPr>
          <w:rFonts w:ascii="Calibri" w:hAnsi="Calibri"/>
          <w:b/>
          <w:sz w:val="24"/>
          <w:szCs w:val="24"/>
          <w:u w:val="single"/>
        </w:rPr>
        <w:t>Situação Meteorológica</w:t>
      </w:r>
      <w:r w:rsidR="00240B9B" w:rsidRPr="004F5BED">
        <w:rPr>
          <w:rFonts w:ascii="Calibri" w:hAnsi="Calibri"/>
          <w:b/>
          <w:sz w:val="24"/>
          <w:szCs w:val="24"/>
          <w:u w:val="single"/>
        </w:rPr>
        <w:t>:</w:t>
      </w:r>
    </w:p>
    <w:p w:rsidR="008A0451" w:rsidRPr="008A0451" w:rsidRDefault="008A0451" w:rsidP="00AC349C">
      <w:pPr>
        <w:autoSpaceDE w:val="0"/>
        <w:autoSpaceDN w:val="0"/>
        <w:adjustRightInd w:val="0"/>
        <w:jc w:val="both"/>
        <w:rPr>
          <w:rFonts w:ascii="Gill Sans MT" w:hAnsi="Gill Sans MT"/>
          <w:sz w:val="24"/>
          <w:szCs w:val="24"/>
        </w:rPr>
      </w:pPr>
    </w:p>
    <w:p w:rsidR="00E16EF3" w:rsidRPr="00E16EF3" w:rsidRDefault="00E16EF3" w:rsidP="00AC349C">
      <w:pPr>
        <w:autoSpaceDE w:val="0"/>
        <w:autoSpaceDN w:val="0"/>
        <w:adjustRightInd w:val="0"/>
        <w:jc w:val="both"/>
        <w:rPr>
          <w:rFonts w:ascii="Gill Sans MT" w:hAnsi="Gill Sans MT"/>
          <w:sz w:val="24"/>
          <w:szCs w:val="24"/>
        </w:rPr>
      </w:pPr>
    </w:p>
    <w:p w:rsidR="00A55D2F" w:rsidRPr="00A55D2F" w:rsidRDefault="00A55D2F" w:rsidP="00AC349C">
      <w:pPr>
        <w:autoSpaceDE w:val="0"/>
        <w:autoSpaceDN w:val="0"/>
        <w:adjustRightInd w:val="0"/>
        <w:jc w:val="both"/>
        <w:rPr>
          <w:rFonts w:ascii="Gill Sans MT" w:hAnsi="Gill Sans MT"/>
          <w:sz w:val="24"/>
          <w:szCs w:val="24"/>
        </w:rPr>
      </w:pPr>
    </w:p>
    <w:p w:rsidR="00A55D2F" w:rsidRPr="00A55D2F" w:rsidRDefault="00A55D2F" w:rsidP="00AC349C">
      <w:pPr>
        <w:autoSpaceDE w:val="0"/>
        <w:autoSpaceDN w:val="0"/>
        <w:adjustRightInd w:val="0"/>
        <w:jc w:val="both"/>
        <w:rPr>
          <w:rFonts w:ascii="Gill Sans MT" w:hAnsi="Gill Sans MT" w:cs="Gill Sans MT"/>
          <w:color w:val="000000"/>
          <w:sz w:val="22"/>
          <w:szCs w:val="22"/>
        </w:rPr>
      </w:pPr>
      <w:r w:rsidRPr="00A55D2F">
        <w:rPr>
          <w:rFonts w:ascii="Gill Sans MT" w:hAnsi="Gill Sans MT" w:cs="Gill Sans MT"/>
          <w:color w:val="000000"/>
          <w:sz w:val="22"/>
          <w:szCs w:val="22"/>
        </w:rPr>
        <w:t xml:space="preserve">A passagem ao Estado de Alerta Especial (EAE) AZUL, do SIOPS para o DIOPS, de </w:t>
      </w:r>
      <w:r w:rsidRPr="00A55D2F">
        <w:rPr>
          <w:rFonts w:ascii="Gill Sans MT" w:hAnsi="Gill Sans MT" w:cs="Gill Sans MT"/>
          <w:b/>
          <w:bCs/>
          <w:color w:val="000000"/>
          <w:sz w:val="22"/>
          <w:szCs w:val="22"/>
        </w:rPr>
        <w:t xml:space="preserve">152000DEC20 </w:t>
      </w:r>
      <w:r w:rsidRPr="00A55D2F">
        <w:rPr>
          <w:rFonts w:ascii="Gill Sans MT" w:hAnsi="Gill Sans MT" w:cs="Gill Sans MT"/>
          <w:color w:val="000000"/>
          <w:sz w:val="22"/>
          <w:szCs w:val="22"/>
        </w:rPr>
        <w:t xml:space="preserve">até </w:t>
      </w:r>
      <w:r w:rsidRPr="00A55D2F">
        <w:rPr>
          <w:rFonts w:ascii="Gill Sans MT" w:hAnsi="Gill Sans MT" w:cs="Gill Sans MT"/>
          <w:b/>
          <w:bCs/>
          <w:color w:val="000000"/>
          <w:sz w:val="22"/>
          <w:szCs w:val="22"/>
        </w:rPr>
        <w:t xml:space="preserve">162000DEC20. </w:t>
      </w:r>
    </w:p>
    <w:p w:rsidR="00E16EF3" w:rsidRPr="00F85F89" w:rsidRDefault="00E16EF3" w:rsidP="00AC349C">
      <w:pPr>
        <w:autoSpaceDE w:val="0"/>
        <w:autoSpaceDN w:val="0"/>
        <w:adjustRightInd w:val="0"/>
        <w:jc w:val="both"/>
        <w:rPr>
          <w:rFonts w:asciiTheme="minorHAnsi" w:hAnsiTheme="minorHAnsi" w:cs="Gill Sans MT"/>
          <w:b/>
          <w:color w:val="000000"/>
          <w:sz w:val="22"/>
          <w:szCs w:val="22"/>
        </w:rPr>
      </w:pPr>
    </w:p>
    <w:p w:rsidR="008A0451" w:rsidRPr="008A0451" w:rsidRDefault="008A0451" w:rsidP="008A0451">
      <w:pPr>
        <w:autoSpaceDE w:val="0"/>
        <w:autoSpaceDN w:val="0"/>
        <w:adjustRightInd w:val="0"/>
        <w:jc w:val="both"/>
        <w:rPr>
          <w:rFonts w:asciiTheme="minorHAnsi" w:hAnsiTheme="minorHAnsi" w:cs="Gill Sans MT"/>
          <w:color w:val="000000"/>
          <w:sz w:val="22"/>
          <w:szCs w:val="22"/>
        </w:rPr>
      </w:pPr>
      <w:r w:rsidRPr="008A0451">
        <w:rPr>
          <w:rFonts w:asciiTheme="minorHAnsi" w:hAnsiTheme="minorHAnsi" w:cs="Gill Sans MT"/>
          <w:color w:val="000000"/>
          <w:sz w:val="22"/>
          <w:szCs w:val="22"/>
        </w:rPr>
        <w:t xml:space="preserve"> </w:t>
      </w:r>
    </w:p>
    <w:p w:rsidR="004F5BED" w:rsidRDefault="00A55D2F" w:rsidP="00E756D8">
      <w:pPr>
        <w:autoSpaceDE w:val="0"/>
        <w:autoSpaceDN w:val="0"/>
        <w:adjustRightInd w:val="0"/>
        <w:ind w:left="-108"/>
        <w:jc w:val="both"/>
        <w:rPr>
          <w:rFonts w:ascii="GillSansMT" w:hAnsi="GillSansMT" w:cs="GillSansMT"/>
          <w:sz w:val="22"/>
          <w:szCs w:val="22"/>
        </w:rPr>
      </w:pPr>
      <w:r w:rsidRPr="00DE30E6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 wp14:anchorId="7625CA61" wp14:editId="22D1F3AF">
            <wp:simplePos x="0" y="0"/>
            <wp:positionH relativeFrom="column">
              <wp:posOffset>1803400</wp:posOffset>
            </wp:positionH>
            <wp:positionV relativeFrom="paragraph">
              <wp:posOffset>-1270</wp:posOffset>
            </wp:positionV>
            <wp:extent cx="2390140" cy="1626870"/>
            <wp:effectExtent l="0" t="0" r="0" b="0"/>
            <wp:wrapTight wrapText="bothSides">
              <wp:wrapPolygon edited="0">
                <wp:start x="0" y="0"/>
                <wp:lineTo x="0" y="21246"/>
                <wp:lineTo x="21348" y="21246"/>
                <wp:lineTo x="21348" y="0"/>
                <wp:lineTo x="0" y="0"/>
              </wp:wrapPolygon>
            </wp:wrapTight>
            <wp:docPr id="130" name="Image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aviso_amare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62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51B">
        <w:rPr>
          <w:rFonts w:ascii="Calibri" w:hAnsi="Calibri"/>
          <w:noProof/>
          <w:sz w:val="22"/>
        </w:rPr>
        <w:drawing>
          <wp:anchor distT="0" distB="0" distL="114300" distR="114300" simplePos="0" relativeHeight="251662848" behindDoc="1" locked="0" layoutInCell="1" allowOverlap="1" wp14:anchorId="63957520" wp14:editId="77BB3FB6">
            <wp:simplePos x="0" y="0"/>
            <wp:positionH relativeFrom="column">
              <wp:posOffset>4697730</wp:posOffset>
            </wp:positionH>
            <wp:positionV relativeFrom="paragraph">
              <wp:posOffset>4445</wp:posOffset>
            </wp:positionV>
            <wp:extent cx="219710" cy="341630"/>
            <wp:effectExtent l="0" t="0" r="8890" b="127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451" w:rsidRDefault="008A0451" w:rsidP="00E756D8">
      <w:pPr>
        <w:autoSpaceDE w:val="0"/>
        <w:autoSpaceDN w:val="0"/>
        <w:adjustRightInd w:val="0"/>
        <w:ind w:left="-108"/>
        <w:jc w:val="both"/>
        <w:rPr>
          <w:rFonts w:ascii="GillSansMT" w:hAnsi="GillSansMT" w:cs="GillSansMT"/>
          <w:sz w:val="22"/>
          <w:szCs w:val="22"/>
        </w:rPr>
      </w:pPr>
    </w:p>
    <w:p w:rsidR="00EF6B5F" w:rsidRDefault="00EF6B5F" w:rsidP="008A0451">
      <w:pPr>
        <w:autoSpaceDE w:val="0"/>
        <w:autoSpaceDN w:val="0"/>
        <w:adjustRightInd w:val="0"/>
        <w:jc w:val="both"/>
        <w:rPr>
          <w:rFonts w:asciiTheme="minorHAnsi" w:hAnsiTheme="minorHAnsi" w:cs="Gill Sans MT"/>
          <w:color w:val="000000"/>
          <w:sz w:val="22"/>
          <w:szCs w:val="22"/>
        </w:rPr>
      </w:pPr>
    </w:p>
    <w:p w:rsidR="00EF6B5F" w:rsidRDefault="00EF6B5F" w:rsidP="00EF6B5F">
      <w:pPr>
        <w:autoSpaceDE w:val="0"/>
        <w:autoSpaceDN w:val="0"/>
        <w:adjustRightInd w:val="0"/>
        <w:ind w:left="-108"/>
        <w:jc w:val="both"/>
        <w:rPr>
          <w:rFonts w:asciiTheme="minorHAnsi" w:hAnsiTheme="minorHAnsi" w:cs="Gill Sans MT"/>
          <w:color w:val="000000"/>
          <w:sz w:val="22"/>
          <w:szCs w:val="22"/>
        </w:rPr>
      </w:pPr>
    </w:p>
    <w:p w:rsidR="00EF6B5F" w:rsidRDefault="00EF6B5F" w:rsidP="00EF6B5F">
      <w:pPr>
        <w:autoSpaceDE w:val="0"/>
        <w:autoSpaceDN w:val="0"/>
        <w:adjustRightInd w:val="0"/>
        <w:ind w:left="-108"/>
        <w:jc w:val="both"/>
        <w:rPr>
          <w:rFonts w:asciiTheme="minorHAnsi" w:hAnsiTheme="minorHAnsi" w:cs="Gill Sans MT"/>
          <w:color w:val="000000"/>
          <w:sz w:val="22"/>
          <w:szCs w:val="22"/>
        </w:rPr>
      </w:pPr>
    </w:p>
    <w:p w:rsidR="00EF6B5F" w:rsidRPr="00EF6B5F" w:rsidRDefault="00EF6B5F" w:rsidP="00EF6B5F">
      <w:pPr>
        <w:autoSpaceDE w:val="0"/>
        <w:autoSpaceDN w:val="0"/>
        <w:adjustRightInd w:val="0"/>
        <w:ind w:left="-108"/>
        <w:jc w:val="both"/>
        <w:rPr>
          <w:rFonts w:asciiTheme="minorHAnsi" w:hAnsiTheme="minorHAnsi" w:cs="Gill Sans MT"/>
          <w:color w:val="000000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1"/>
        <w:gridCol w:w="146"/>
      </w:tblGrid>
      <w:tr w:rsidR="00375107" w:rsidRPr="00F44D85">
        <w:trPr>
          <w:gridAfter w:val="1"/>
          <w:wAfter w:w="146" w:type="dxa"/>
          <w:trHeight w:val="688"/>
        </w:trPr>
        <w:tc>
          <w:tcPr>
            <w:tcW w:w="9601" w:type="dxa"/>
          </w:tcPr>
          <w:p w:rsidR="006569CA" w:rsidRPr="00F44D85" w:rsidRDefault="006569CA">
            <w:pPr>
              <w:rPr>
                <w:rFonts w:asciiTheme="minorHAnsi" w:hAnsiTheme="minorHAnsi"/>
                <w:sz w:val="24"/>
                <w:szCs w:val="24"/>
              </w:rPr>
            </w:pPr>
          </w:p>
          <w:tbl>
            <w:tblPr>
              <w:tblW w:w="96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01"/>
            </w:tblGrid>
            <w:tr w:rsidR="00DE30E6" w:rsidRPr="00F44D85" w:rsidTr="00CB3434">
              <w:trPr>
                <w:trHeight w:val="688"/>
              </w:trPr>
              <w:tc>
                <w:tcPr>
                  <w:tcW w:w="9601" w:type="dxa"/>
                </w:tcPr>
                <w:p w:rsidR="00E16EF3" w:rsidRDefault="00E16EF3" w:rsidP="00E16EF3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="Gill Sans MT"/>
                      <w:b/>
                      <w:sz w:val="24"/>
                      <w:szCs w:val="24"/>
                    </w:rPr>
                  </w:pPr>
                </w:p>
                <w:p w:rsidR="00AC349C" w:rsidRPr="00F44D85" w:rsidRDefault="00AC349C" w:rsidP="00E16EF3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="Gill Sans MT"/>
                      <w:b/>
                      <w:sz w:val="24"/>
                      <w:szCs w:val="24"/>
                    </w:rPr>
                  </w:pPr>
                </w:p>
                <w:p w:rsidR="00E16EF3" w:rsidRPr="00F44D85" w:rsidRDefault="00E16EF3" w:rsidP="00AC34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Gill Sans MT"/>
                      <w:b/>
                      <w:sz w:val="24"/>
                      <w:szCs w:val="24"/>
                    </w:rPr>
                  </w:pPr>
                </w:p>
                <w:p w:rsidR="00F85F89" w:rsidRPr="00F44D85" w:rsidRDefault="00F85F89" w:rsidP="00AC34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Gill Sans MT"/>
                      <w:b/>
                      <w:sz w:val="24"/>
                      <w:szCs w:val="24"/>
                    </w:rPr>
                  </w:pPr>
                  <w:r w:rsidRPr="00F44D85">
                    <w:rPr>
                      <w:rFonts w:asciiTheme="minorHAnsi" w:hAnsiTheme="minorHAnsi" w:cs="Gill Sans MT"/>
                      <w:b/>
                      <w:sz w:val="24"/>
                      <w:szCs w:val="24"/>
                    </w:rPr>
                    <w:t>Situação Meteorológica:</w:t>
                  </w:r>
                </w:p>
                <w:p w:rsidR="00E16EF3" w:rsidRPr="00F44D85" w:rsidRDefault="00E16EF3" w:rsidP="00AC349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</w:p>
                <w:p w:rsidR="00E16EF3" w:rsidRPr="00F44D85" w:rsidRDefault="00E16EF3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  <w:r w:rsidRPr="00F44D85">
                    <w:rPr>
                      <w:rFonts w:asciiTheme="minorHAnsi" w:hAnsiTheme="minorHAnsi" w:cs="Gill Sans MT"/>
                      <w:sz w:val="24"/>
                      <w:szCs w:val="24"/>
                    </w:rPr>
                    <w:t>De acordo com a informação disponibilizada pelo IPMA, salienta-se o seguinte:</w:t>
                  </w:r>
                </w:p>
                <w:p w:rsidR="00E811C6" w:rsidRPr="00AC349C" w:rsidRDefault="00E811C6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color w:val="000000"/>
                      <w:spacing w:val="4"/>
                      <w:szCs w:val="24"/>
                    </w:rPr>
                  </w:pPr>
                </w:p>
                <w:p w:rsidR="00E16EF3" w:rsidRPr="00F44D85" w:rsidRDefault="00A55D2F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b/>
                      <w:sz w:val="24"/>
                      <w:szCs w:val="24"/>
                    </w:rPr>
                  </w:pPr>
                  <w:r w:rsidRPr="00F44D85">
                    <w:rPr>
                      <w:rFonts w:asciiTheme="minorHAnsi" w:hAnsiTheme="minorHAnsi" w:cs="Gill Sans MT"/>
                      <w:b/>
                      <w:sz w:val="24"/>
                      <w:szCs w:val="24"/>
                    </w:rPr>
                    <w:t>Amanhã (15DEC):</w:t>
                  </w:r>
                </w:p>
                <w:p w:rsidR="00E16EF3" w:rsidRPr="00AC349C" w:rsidRDefault="00E16EF3" w:rsidP="00AC349C">
                  <w:pPr>
                    <w:pStyle w:val="PargrafodaLista"/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b/>
                      <w:sz w:val="16"/>
                    </w:rPr>
                  </w:pPr>
                </w:p>
                <w:p w:rsidR="00E16EF3" w:rsidRPr="00F44D85" w:rsidRDefault="00A55D2F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  <w:r w:rsidRPr="00F44D85">
                    <w:rPr>
                      <w:rFonts w:asciiTheme="minorHAnsi" w:hAnsiTheme="minorHAnsi" w:cs="Gill Sans MT"/>
                      <w:sz w:val="24"/>
                      <w:szCs w:val="24"/>
                    </w:rPr>
                    <w:t>- A partir do final da tarde, períodos de chuva no Minho e Douro Litoral;</w:t>
                  </w:r>
                </w:p>
                <w:p w:rsidR="00BA768C" w:rsidRPr="00F44D85" w:rsidRDefault="00BA768C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</w:p>
                <w:p w:rsidR="00A55D2F" w:rsidRPr="00F44D85" w:rsidRDefault="00A55D2F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  <w:r w:rsidRPr="00F44D85">
                    <w:rPr>
                      <w:rFonts w:asciiTheme="minorHAnsi" w:hAnsiTheme="minorHAnsi" w:cs="Gill Sans MT"/>
                      <w:sz w:val="24"/>
                      <w:szCs w:val="24"/>
                    </w:rPr>
                    <w:t>- Vento Moderado a forte (até 45 Km/h) no litoral Norte e Centro e nas terras altas a partir da tarde, com rajadas até 70Km/h no litoral norte e até 90 Km/h nas terras altas no final do dia;</w:t>
                  </w:r>
                </w:p>
                <w:p w:rsidR="00E811C6" w:rsidRDefault="00E811C6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</w:p>
                <w:p w:rsidR="00AC349C" w:rsidRPr="00F44D85" w:rsidRDefault="00AC349C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</w:p>
                <w:p w:rsidR="00E811C6" w:rsidRPr="00F44D85" w:rsidRDefault="00A55D2F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  <w:r w:rsidRPr="00F44D85">
                    <w:rPr>
                      <w:rFonts w:asciiTheme="minorHAnsi" w:hAnsiTheme="minorHAnsi" w:cs="Gill Sans MT"/>
                      <w:sz w:val="24"/>
                      <w:szCs w:val="24"/>
                    </w:rPr>
                    <w:t>- Neblina ou nevoeiro matinal em alguns locais.</w:t>
                  </w:r>
                </w:p>
                <w:p w:rsidR="00E811C6" w:rsidRPr="00F44D85" w:rsidRDefault="00E811C6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</w:p>
                <w:p w:rsidR="00E16EF3" w:rsidRPr="00F44D85" w:rsidRDefault="00A55D2F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b/>
                      <w:sz w:val="24"/>
                      <w:szCs w:val="24"/>
                    </w:rPr>
                  </w:pPr>
                  <w:r w:rsidRPr="00F44D85">
                    <w:rPr>
                      <w:rFonts w:asciiTheme="minorHAnsi" w:hAnsiTheme="minorHAnsi" w:cs="Gill Sans MT"/>
                      <w:b/>
                      <w:sz w:val="24"/>
                      <w:szCs w:val="24"/>
                    </w:rPr>
                    <w:t>Na quarta- feira (16DEC)</w:t>
                  </w:r>
                </w:p>
                <w:p w:rsidR="00E16EF3" w:rsidRPr="00F44D85" w:rsidRDefault="00E16EF3" w:rsidP="00AC349C">
                  <w:pPr>
                    <w:pStyle w:val="PargrafodaLista"/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b/>
                    </w:rPr>
                  </w:pPr>
                </w:p>
                <w:p w:rsidR="00E16EF3" w:rsidRPr="00F44D85" w:rsidRDefault="00AC349C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Gill Sans MT"/>
                      <w:sz w:val="24"/>
                      <w:szCs w:val="24"/>
                    </w:rPr>
                    <w:t xml:space="preserve">- </w:t>
                  </w:r>
                  <w:r w:rsidR="00A55D2F" w:rsidRPr="00F44D85">
                    <w:rPr>
                      <w:rFonts w:asciiTheme="minorHAnsi" w:hAnsiTheme="minorHAnsi" w:cs="Gill Sans MT"/>
                      <w:sz w:val="24"/>
                      <w:szCs w:val="24"/>
                    </w:rPr>
                    <w:t>Períodos de chuva por vezes forte, passando a aguaceir</w:t>
                  </w:r>
                  <w:r>
                    <w:rPr>
                      <w:rFonts w:asciiTheme="minorHAnsi" w:hAnsiTheme="minorHAnsi" w:cs="Gill Sans MT"/>
                      <w:sz w:val="24"/>
                      <w:szCs w:val="24"/>
                    </w:rPr>
                    <w:t xml:space="preserve">os que diminuem de intensidade </w:t>
                  </w:r>
                  <w:proofErr w:type="gramStart"/>
                  <w:r>
                    <w:rPr>
                      <w:rFonts w:asciiTheme="minorHAnsi" w:hAnsiTheme="minorHAnsi" w:cs="Gill Sans MT"/>
                      <w:sz w:val="24"/>
                      <w:szCs w:val="24"/>
                    </w:rPr>
                    <w:t>e</w:t>
                  </w:r>
                  <w:r w:rsidR="00A55D2F" w:rsidRPr="00F44D85">
                    <w:rPr>
                      <w:rFonts w:asciiTheme="minorHAnsi" w:hAnsiTheme="minorHAnsi" w:cs="Gill Sans MT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="Gill Sans MT"/>
                      <w:sz w:val="24"/>
                      <w:szCs w:val="24"/>
                    </w:rPr>
                    <w:t xml:space="preserve">           </w:t>
                  </w:r>
                  <w:r w:rsidR="00A55D2F" w:rsidRPr="00F44D85">
                    <w:rPr>
                      <w:rFonts w:asciiTheme="minorHAnsi" w:hAnsiTheme="minorHAnsi" w:cs="Gill Sans MT"/>
                      <w:sz w:val="24"/>
                      <w:szCs w:val="24"/>
                    </w:rPr>
                    <w:t>frequência</w:t>
                  </w:r>
                  <w:proofErr w:type="gramEnd"/>
                  <w:r w:rsidR="00A55D2F" w:rsidRPr="00F44D85">
                    <w:rPr>
                      <w:rFonts w:asciiTheme="minorHAnsi" w:hAnsiTheme="minorHAnsi" w:cs="Gill Sans MT"/>
                      <w:sz w:val="24"/>
                      <w:szCs w:val="24"/>
                    </w:rPr>
                    <w:t xml:space="preserve"> a partir da manhã</w:t>
                  </w:r>
                  <w:r w:rsidR="00BA768C" w:rsidRPr="00F44D85">
                    <w:rPr>
                      <w:rFonts w:asciiTheme="minorHAnsi" w:hAnsiTheme="minorHAnsi" w:cs="Gill Sans MT"/>
                      <w:sz w:val="24"/>
                      <w:szCs w:val="24"/>
                    </w:rPr>
                    <w:t>, sendo de neve nos pontos mais altos da serra da Estrela;</w:t>
                  </w:r>
                </w:p>
                <w:p w:rsidR="00E811C6" w:rsidRPr="00F44D85" w:rsidRDefault="00E811C6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color w:val="000000"/>
                      <w:spacing w:val="4"/>
                      <w:sz w:val="24"/>
                      <w:szCs w:val="24"/>
                    </w:rPr>
                  </w:pPr>
                </w:p>
                <w:p w:rsidR="00E16EF3" w:rsidRPr="00F44D85" w:rsidRDefault="00BA768C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  <w:r w:rsidRPr="00F44D85">
                    <w:rPr>
                      <w:rFonts w:asciiTheme="minorHAnsi" w:hAnsiTheme="minorHAnsi" w:cs="Gill Sans MT"/>
                      <w:sz w:val="24"/>
                      <w:szCs w:val="24"/>
                    </w:rPr>
                    <w:t>-Possibilidade de queda de neve acima de 1400 metros no final da manhã;</w:t>
                  </w:r>
                </w:p>
                <w:p w:rsidR="00E811C6" w:rsidRPr="00F44D85" w:rsidRDefault="00E811C6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color w:val="000000"/>
                      <w:spacing w:val="4"/>
                      <w:sz w:val="24"/>
                      <w:szCs w:val="24"/>
                    </w:rPr>
                  </w:pPr>
                </w:p>
                <w:p w:rsidR="00E16EF3" w:rsidRPr="00F44D85" w:rsidRDefault="00AC349C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Gill Sans MT"/>
                      <w:sz w:val="24"/>
                      <w:szCs w:val="24"/>
                    </w:rPr>
                    <w:t>- Vento moderado a forte (</w:t>
                  </w:r>
                  <w:r w:rsidR="00BA768C" w:rsidRPr="00F44D85">
                    <w:rPr>
                      <w:rFonts w:asciiTheme="minorHAnsi" w:hAnsiTheme="minorHAnsi" w:cs="Gill Sans MT"/>
                      <w:sz w:val="24"/>
                      <w:szCs w:val="24"/>
                    </w:rPr>
                    <w:t>até 45km/h) de sudoeste, com rajadas até 80km no litoral a Norte do cabo Carvoeiro e nas terras altas. A partir da manhã, o vento tornar-se-á gradualmente fraco a moderado (até 30 km/h) do quadrante oeste, soprando por vezes fort</w:t>
                  </w:r>
                  <w:r>
                    <w:rPr>
                      <w:rFonts w:asciiTheme="minorHAnsi" w:hAnsiTheme="minorHAnsi" w:cs="Gill Sans MT"/>
                      <w:sz w:val="24"/>
                      <w:szCs w:val="24"/>
                    </w:rPr>
                    <w:t>e (até 40km/h) nas terras altas;</w:t>
                  </w:r>
                </w:p>
                <w:p w:rsidR="00E811C6" w:rsidRPr="00F44D85" w:rsidRDefault="00E811C6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</w:p>
                <w:p w:rsidR="00E16EF3" w:rsidRPr="00F44D85" w:rsidRDefault="0054412E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  <w:r w:rsidRPr="00F44D85">
                    <w:rPr>
                      <w:rFonts w:asciiTheme="minorHAnsi" w:hAnsiTheme="minorHAnsi" w:cs="Gill Sans MT"/>
                      <w:sz w:val="24"/>
                      <w:szCs w:val="24"/>
                    </w:rPr>
                    <w:t>- Neblina ou nevoeiro matinal em alguns locais;</w:t>
                  </w:r>
                </w:p>
                <w:p w:rsidR="00E811C6" w:rsidRPr="00F44D85" w:rsidRDefault="00E811C6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</w:p>
                <w:p w:rsidR="00E16EF3" w:rsidRPr="00F44D85" w:rsidRDefault="0054412E" w:rsidP="00AC349C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Gill Sans MT"/>
                      <w:sz w:val="24"/>
                      <w:szCs w:val="24"/>
                    </w:rPr>
                  </w:pPr>
                  <w:r w:rsidRPr="00F44D85">
                    <w:rPr>
                      <w:rFonts w:asciiTheme="minorHAnsi" w:hAnsiTheme="minorHAnsi" w:cs="Gill Sans MT"/>
                      <w:sz w:val="24"/>
                      <w:szCs w:val="24"/>
                    </w:rPr>
                    <w:t>- Agitação marítima forte na costa ocidental.</w:t>
                  </w:r>
                </w:p>
                <w:p w:rsidR="00F85F89" w:rsidRPr="00F44D85" w:rsidRDefault="00F85F89" w:rsidP="00F85F89">
                  <w:pPr>
                    <w:pStyle w:val="PargrafodaLista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="Gill Sans MT"/>
                    </w:rPr>
                  </w:pPr>
                </w:p>
                <w:p w:rsidR="00A81177" w:rsidRPr="00F44D85" w:rsidRDefault="00A81177" w:rsidP="00F85F89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</w:tr>
            <w:tr w:rsidR="00E16EF3" w:rsidRPr="00F44D85" w:rsidTr="00CB3434">
              <w:trPr>
                <w:trHeight w:val="688"/>
              </w:trPr>
              <w:tc>
                <w:tcPr>
                  <w:tcW w:w="9601" w:type="dxa"/>
                </w:tcPr>
                <w:p w:rsidR="002D181B" w:rsidRPr="00F44D85" w:rsidRDefault="002D181B" w:rsidP="00E16EF3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="Gill Sans MT"/>
                      <w:b/>
                      <w:sz w:val="24"/>
                      <w:szCs w:val="24"/>
                    </w:rPr>
                  </w:pPr>
                </w:p>
                <w:p w:rsidR="002D181B" w:rsidRPr="00F44D85" w:rsidRDefault="002D181B" w:rsidP="00E16EF3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="Gill Sans MT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75107" w:rsidRPr="00F44D85" w:rsidRDefault="00375107" w:rsidP="00375107">
            <w:pPr>
              <w:autoSpaceDE w:val="0"/>
              <w:autoSpaceDN w:val="0"/>
              <w:adjustRightInd w:val="0"/>
              <w:rPr>
                <w:rFonts w:asciiTheme="minorHAnsi" w:hAnsiTheme="minorHAnsi" w:cs="Gill Sans MT"/>
                <w:color w:val="000000"/>
                <w:sz w:val="24"/>
                <w:szCs w:val="24"/>
              </w:rPr>
            </w:pPr>
          </w:p>
        </w:tc>
      </w:tr>
      <w:tr w:rsidR="002C49FD" w:rsidRPr="00F44D85" w:rsidTr="002C49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9747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75203A" w:rsidRPr="00F44D85" w:rsidRDefault="0075203A" w:rsidP="00A81177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44D8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2- </w:t>
            </w:r>
            <w:r w:rsidRPr="00F44D85">
              <w:rPr>
                <w:rFonts w:asciiTheme="minorHAnsi" w:hAnsiTheme="minorHAnsi"/>
                <w:b/>
                <w:smallCaps/>
                <w:sz w:val="24"/>
                <w:szCs w:val="24"/>
              </w:rPr>
              <w:t>EFEITOS E</w:t>
            </w:r>
            <w:r w:rsidR="001E3963" w:rsidRPr="00F44D85">
              <w:rPr>
                <w:rFonts w:asciiTheme="minorHAnsi" w:hAnsiTheme="minorHAnsi"/>
                <w:b/>
                <w:smallCaps/>
                <w:sz w:val="24"/>
                <w:szCs w:val="24"/>
              </w:rPr>
              <w:t>XPECTAVEIS</w:t>
            </w:r>
          </w:p>
        </w:tc>
      </w:tr>
    </w:tbl>
    <w:p w:rsidR="00F44D85" w:rsidRDefault="00F44D85" w:rsidP="00A81177">
      <w:pPr>
        <w:spacing w:after="240"/>
        <w:jc w:val="both"/>
        <w:rPr>
          <w:rFonts w:asciiTheme="minorHAnsi" w:hAnsiTheme="minorHAnsi"/>
          <w:sz w:val="24"/>
          <w:szCs w:val="24"/>
        </w:rPr>
      </w:pPr>
    </w:p>
    <w:p w:rsidR="003D2FA1" w:rsidRPr="00F44D85" w:rsidRDefault="0075203A" w:rsidP="00AC349C">
      <w:pPr>
        <w:spacing w:after="240"/>
        <w:jc w:val="both"/>
        <w:rPr>
          <w:rFonts w:asciiTheme="minorHAnsi" w:hAnsiTheme="minorHAnsi"/>
          <w:sz w:val="24"/>
          <w:szCs w:val="24"/>
        </w:rPr>
      </w:pPr>
      <w:r w:rsidRPr="00F44D85">
        <w:rPr>
          <w:rFonts w:asciiTheme="minorHAnsi" w:hAnsiTheme="minorHAnsi"/>
          <w:sz w:val="24"/>
          <w:szCs w:val="24"/>
        </w:rPr>
        <w:t xml:space="preserve">Em função </w:t>
      </w:r>
      <w:r w:rsidR="00CE6D6D" w:rsidRPr="00F44D85">
        <w:rPr>
          <w:rFonts w:asciiTheme="minorHAnsi" w:hAnsiTheme="minorHAnsi"/>
          <w:sz w:val="24"/>
          <w:szCs w:val="24"/>
        </w:rPr>
        <w:t>das condições</w:t>
      </w:r>
      <w:r w:rsidRPr="00F44D85">
        <w:rPr>
          <w:rFonts w:asciiTheme="minorHAnsi" w:hAnsiTheme="minorHAnsi"/>
          <w:sz w:val="24"/>
          <w:szCs w:val="24"/>
        </w:rPr>
        <w:t xml:space="preserve"> meteorológicas</w:t>
      </w:r>
      <w:r w:rsidR="00CE6D6D" w:rsidRPr="00F44D85">
        <w:rPr>
          <w:rFonts w:asciiTheme="minorHAnsi" w:hAnsiTheme="minorHAnsi"/>
          <w:sz w:val="24"/>
          <w:szCs w:val="24"/>
        </w:rPr>
        <w:t xml:space="preserve"> previstas</w:t>
      </w:r>
      <w:r w:rsidRPr="00F44D85">
        <w:rPr>
          <w:rFonts w:asciiTheme="minorHAnsi" w:hAnsiTheme="minorHAnsi"/>
          <w:sz w:val="24"/>
          <w:szCs w:val="24"/>
        </w:rPr>
        <w:t xml:space="preserve"> é expectável: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39"/>
      </w:tblGrid>
      <w:tr w:rsidR="002E31CD" w:rsidRPr="00F44D85" w:rsidTr="00CE6D6D">
        <w:trPr>
          <w:trHeight w:val="397"/>
        </w:trPr>
        <w:tc>
          <w:tcPr>
            <w:tcW w:w="9639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2D181B" w:rsidRPr="00F44D85" w:rsidRDefault="002D181B" w:rsidP="00AC349C">
            <w:pPr>
              <w:pStyle w:val="Default"/>
              <w:jc w:val="both"/>
              <w:rPr>
                <w:rFonts w:asciiTheme="minorHAnsi" w:hAnsiTheme="minorHAnsi" w:cs="Times New Roman"/>
                <w:color w:val="auto"/>
              </w:rPr>
            </w:pPr>
          </w:p>
          <w:p w:rsidR="002D181B" w:rsidRPr="00F44D85" w:rsidRDefault="002D181B" w:rsidP="00AC349C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F44D85">
              <w:rPr>
                <w:rFonts w:asciiTheme="minorHAnsi" w:hAnsiTheme="minorHAnsi"/>
              </w:rPr>
              <w:t>Piso rodoviário</w:t>
            </w:r>
            <w:r w:rsidR="00CE6D6D" w:rsidRPr="00F44D85">
              <w:rPr>
                <w:rFonts w:asciiTheme="minorHAnsi" w:hAnsiTheme="minorHAnsi"/>
              </w:rPr>
              <w:t xml:space="preserve"> escorregadio;</w:t>
            </w:r>
            <w:r w:rsidRPr="00F44D85">
              <w:rPr>
                <w:rFonts w:asciiTheme="minorHAnsi" w:hAnsiTheme="minorHAnsi"/>
              </w:rPr>
              <w:t xml:space="preserve"> </w:t>
            </w:r>
          </w:p>
          <w:p w:rsidR="002D181B" w:rsidRPr="00F44D85" w:rsidRDefault="002D181B" w:rsidP="00AC349C">
            <w:pPr>
              <w:pStyle w:val="Default"/>
              <w:ind w:left="766"/>
              <w:jc w:val="both"/>
              <w:rPr>
                <w:rFonts w:asciiTheme="minorHAnsi" w:hAnsiTheme="minorHAnsi"/>
              </w:rPr>
            </w:pPr>
          </w:p>
          <w:p w:rsidR="002D181B" w:rsidRPr="00F44D85" w:rsidRDefault="002D181B" w:rsidP="00AC349C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F44D85">
              <w:rPr>
                <w:rFonts w:asciiTheme="minorHAnsi" w:hAnsiTheme="minorHAnsi"/>
              </w:rPr>
              <w:t xml:space="preserve">Possibilidade de cheias rápidas em meio urbano, por acumulação de águas pluviais ou insuficiências dos sistemas de drenagem; </w:t>
            </w:r>
          </w:p>
          <w:p w:rsidR="002D181B" w:rsidRPr="00F44D85" w:rsidRDefault="002D181B" w:rsidP="00AC349C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2D181B" w:rsidRPr="00F44D85" w:rsidRDefault="002D181B" w:rsidP="00AC349C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F44D85">
              <w:rPr>
                <w:rFonts w:asciiTheme="minorHAnsi" w:hAnsiTheme="minorHAnsi"/>
              </w:rPr>
              <w:t xml:space="preserve">Possibilidade de inundação por transbordo de linhas de água nas zonas historicamente mais vulneráveis; </w:t>
            </w:r>
          </w:p>
          <w:p w:rsidR="002D181B" w:rsidRPr="00F44D85" w:rsidRDefault="002D181B" w:rsidP="00AC349C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2D181B" w:rsidRDefault="002D181B" w:rsidP="00AC349C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F44D85">
              <w:rPr>
                <w:rFonts w:asciiTheme="minorHAnsi" w:hAnsiTheme="minorHAnsi"/>
              </w:rPr>
              <w:t xml:space="preserve">Inundações de estruturas urbanas subterrâneas com deficiências de drenagem; </w:t>
            </w:r>
          </w:p>
          <w:p w:rsidR="00AC349C" w:rsidRDefault="00AC349C" w:rsidP="00AC349C">
            <w:pPr>
              <w:pStyle w:val="PargrafodaLista"/>
              <w:rPr>
                <w:rFonts w:asciiTheme="minorHAnsi" w:hAnsiTheme="minorHAnsi"/>
              </w:rPr>
            </w:pPr>
          </w:p>
          <w:p w:rsidR="00AC349C" w:rsidRDefault="00AC349C" w:rsidP="00AC349C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AC349C" w:rsidRPr="00F44D85" w:rsidRDefault="00AC349C" w:rsidP="00AC349C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2D181B" w:rsidRPr="00F44D85" w:rsidRDefault="002D181B" w:rsidP="00AC349C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2D181B" w:rsidRPr="00F44D85" w:rsidRDefault="002D181B" w:rsidP="00AC349C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F44D85">
              <w:rPr>
                <w:rFonts w:asciiTheme="minorHAnsi" w:hAnsiTheme="minorHAnsi"/>
              </w:rPr>
              <w:t xml:space="preserve">Dificuldades de drenagem em sistemas urbanos, nomeadamente as verificadas em períodos de preia-mar, podendo causar inundações nos locais historicamente mais vulneráveis; </w:t>
            </w:r>
          </w:p>
          <w:p w:rsidR="002D181B" w:rsidRPr="00F44D85" w:rsidRDefault="002D181B" w:rsidP="00AC349C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2D181B" w:rsidRPr="00F44D85" w:rsidRDefault="002D181B" w:rsidP="00AC349C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F44D85">
              <w:rPr>
                <w:rFonts w:asciiTheme="minorHAnsi" w:hAnsiTheme="minorHAnsi"/>
              </w:rPr>
              <w:t xml:space="preserve">Danos em estruturas montadas ou suspensas; </w:t>
            </w:r>
          </w:p>
          <w:p w:rsidR="002D181B" w:rsidRPr="00F44D85" w:rsidRDefault="002D181B" w:rsidP="00AC349C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2D181B" w:rsidRPr="00F44D85" w:rsidRDefault="002D181B" w:rsidP="00AC349C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F44D85">
              <w:rPr>
                <w:rFonts w:asciiTheme="minorHAnsi" w:hAnsiTheme="minorHAnsi"/>
              </w:rPr>
              <w:t>Possibilidade de queda de ramos ou árvores em virtude de ve</w:t>
            </w:r>
            <w:r w:rsidR="00CE6D6D" w:rsidRPr="00F44D85">
              <w:rPr>
                <w:rFonts w:asciiTheme="minorHAnsi" w:hAnsiTheme="minorHAnsi"/>
              </w:rPr>
              <w:t xml:space="preserve">nto moderado/forte, bem como de afectação de </w:t>
            </w:r>
            <w:r w:rsidR="00AC349C" w:rsidRPr="00F44D85">
              <w:rPr>
                <w:rFonts w:asciiTheme="minorHAnsi" w:hAnsiTheme="minorHAnsi"/>
              </w:rPr>
              <w:t>infra-estruturas</w:t>
            </w:r>
            <w:r w:rsidR="00CE6D6D" w:rsidRPr="00F44D85">
              <w:rPr>
                <w:rFonts w:asciiTheme="minorHAnsi" w:hAnsiTheme="minorHAnsi"/>
              </w:rPr>
              <w:t xml:space="preserve"> associadas às redes de comunicações e energia;</w:t>
            </w:r>
          </w:p>
          <w:p w:rsidR="002D181B" w:rsidRPr="00F44D85" w:rsidRDefault="002D181B" w:rsidP="00AC349C">
            <w:pPr>
              <w:pStyle w:val="Default"/>
              <w:ind w:left="406"/>
              <w:jc w:val="both"/>
              <w:rPr>
                <w:rFonts w:asciiTheme="minorHAnsi" w:hAnsiTheme="minorHAnsi"/>
              </w:rPr>
            </w:pPr>
          </w:p>
          <w:p w:rsidR="002D181B" w:rsidRPr="00F44D85" w:rsidRDefault="002D181B" w:rsidP="00AC349C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F44D85">
              <w:rPr>
                <w:rFonts w:asciiTheme="minorHAnsi" w:hAnsiTheme="minorHAnsi"/>
              </w:rPr>
              <w:t xml:space="preserve">Possíveis acidentes na orla costeira; </w:t>
            </w:r>
          </w:p>
          <w:p w:rsidR="002D181B" w:rsidRPr="00F44D85" w:rsidRDefault="002D181B" w:rsidP="00AC349C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2D181B" w:rsidRPr="00F44D85" w:rsidRDefault="002D181B" w:rsidP="00AC349C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hAnsiTheme="minorHAnsi"/>
              </w:rPr>
            </w:pPr>
            <w:r w:rsidRPr="00F44D85">
              <w:rPr>
                <w:rFonts w:asciiTheme="minorHAnsi" w:hAnsiTheme="minorHAnsi"/>
              </w:rPr>
              <w:t xml:space="preserve">Fenómenos geomorfológicos causados por instabilização de vertentes associados à saturação dos solos, </w:t>
            </w:r>
            <w:r w:rsidR="00AC349C">
              <w:rPr>
                <w:rFonts w:asciiTheme="minorHAnsi" w:hAnsiTheme="minorHAnsi"/>
              </w:rPr>
              <w:t>pela perda da sua consistência.</w:t>
            </w:r>
          </w:p>
          <w:p w:rsidR="002D181B" w:rsidRPr="00F44D85" w:rsidRDefault="002D181B" w:rsidP="00AC349C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D16A88" w:rsidRDefault="00D16A88" w:rsidP="00AC349C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C349C" w:rsidRDefault="00AC349C" w:rsidP="00AC349C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C349C" w:rsidRPr="00F44D85" w:rsidRDefault="00AC349C" w:rsidP="00AC349C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2E31CD" w:rsidRPr="00F44D85" w:rsidRDefault="002E31CD" w:rsidP="00AC349C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44D85">
              <w:rPr>
                <w:rFonts w:asciiTheme="minorHAnsi" w:hAnsiTheme="minorHAnsi"/>
                <w:b/>
                <w:sz w:val="24"/>
                <w:szCs w:val="24"/>
              </w:rPr>
              <w:t xml:space="preserve">3- </w:t>
            </w:r>
            <w:r w:rsidRPr="00F44D85">
              <w:rPr>
                <w:rFonts w:asciiTheme="minorHAnsi" w:hAnsiTheme="minorHAnsi"/>
                <w:b/>
                <w:smallCaps/>
                <w:sz w:val="24"/>
                <w:szCs w:val="24"/>
              </w:rPr>
              <w:t>MEDIDAS DE AUTO-PROTEÇÃO</w:t>
            </w:r>
          </w:p>
        </w:tc>
      </w:tr>
    </w:tbl>
    <w:p w:rsidR="002E31CD" w:rsidRPr="00F44D85" w:rsidRDefault="002E31CD" w:rsidP="00A81177">
      <w:pPr>
        <w:pStyle w:val="Default"/>
        <w:jc w:val="both"/>
        <w:rPr>
          <w:rFonts w:asciiTheme="minorHAnsi" w:hAnsiTheme="minorHAnsi"/>
        </w:rPr>
      </w:pPr>
    </w:p>
    <w:p w:rsidR="00A81177" w:rsidRPr="00F44D85" w:rsidRDefault="002E31CD" w:rsidP="00AC349C">
      <w:pPr>
        <w:pStyle w:val="Default"/>
        <w:numPr>
          <w:ilvl w:val="0"/>
          <w:numId w:val="29"/>
        </w:numPr>
        <w:spacing w:after="58"/>
        <w:jc w:val="both"/>
        <w:rPr>
          <w:rFonts w:asciiTheme="minorHAnsi" w:hAnsiTheme="minorHAnsi" w:cs="Gill Sans MT"/>
        </w:rPr>
      </w:pPr>
      <w:r w:rsidRPr="00F44D85">
        <w:rPr>
          <w:rFonts w:asciiTheme="minorHAnsi" w:hAnsiTheme="minorHAnsi" w:cs="Gill Sans MT"/>
        </w:rPr>
        <w:t>Garantir a desobstrução dos sistemas de escoamento das águas pluviais e retirada de inertes e outros objetos que possam ser arrastados ou criem obstáculos ao livre escoamento das águas</w:t>
      </w:r>
      <w:r w:rsidR="00A81177" w:rsidRPr="00F44D85">
        <w:rPr>
          <w:rFonts w:asciiTheme="minorHAnsi" w:hAnsiTheme="minorHAnsi" w:cs="Gill Sans MT"/>
        </w:rPr>
        <w:t>;</w:t>
      </w:r>
    </w:p>
    <w:p w:rsidR="0028751B" w:rsidRPr="00F44D85" w:rsidRDefault="0028751B" w:rsidP="00AC349C">
      <w:pPr>
        <w:pStyle w:val="Default"/>
        <w:spacing w:after="58"/>
        <w:ind w:left="720" w:firstLine="45"/>
        <w:jc w:val="both"/>
        <w:rPr>
          <w:rFonts w:asciiTheme="minorHAnsi" w:hAnsiTheme="minorHAnsi" w:cs="Gill Sans MT"/>
        </w:rPr>
      </w:pPr>
    </w:p>
    <w:p w:rsidR="002E31CD" w:rsidRPr="00F44D85" w:rsidRDefault="002E31CD" w:rsidP="00AC349C">
      <w:pPr>
        <w:pStyle w:val="Default"/>
        <w:numPr>
          <w:ilvl w:val="0"/>
          <w:numId w:val="29"/>
        </w:numPr>
        <w:spacing w:after="58"/>
        <w:jc w:val="both"/>
        <w:rPr>
          <w:rFonts w:asciiTheme="minorHAnsi" w:hAnsiTheme="minorHAnsi" w:cs="Gill Sans MT"/>
        </w:rPr>
      </w:pPr>
      <w:r w:rsidRPr="00F44D85">
        <w:rPr>
          <w:rFonts w:asciiTheme="minorHAnsi" w:hAnsiTheme="minorHAnsi" w:cs="Gill Sans MT"/>
        </w:rPr>
        <w:t>Adotar uma condução defensiva, reduzindo a velocidade e tendo especial cuidado com a possível acumulação de neve e form</w:t>
      </w:r>
      <w:r w:rsidR="00AC349C">
        <w:rPr>
          <w:rFonts w:asciiTheme="minorHAnsi" w:hAnsiTheme="minorHAnsi" w:cs="Gill Sans MT"/>
        </w:rPr>
        <w:t>ação de lençóis de água</w:t>
      </w:r>
      <w:r w:rsidRPr="00F44D85">
        <w:rPr>
          <w:rFonts w:asciiTheme="minorHAnsi" w:hAnsiTheme="minorHAnsi" w:cs="Gill Sans MT"/>
        </w:rPr>
        <w:t xml:space="preserve">; </w:t>
      </w:r>
    </w:p>
    <w:p w:rsidR="0028751B" w:rsidRPr="00F44D85" w:rsidRDefault="0028751B" w:rsidP="00AC349C">
      <w:pPr>
        <w:pStyle w:val="PargrafodaLista"/>
        <w:jc w:val="both"/>
        <w:rPr>
          <w:rFonts w:asciiTheme="minorHAnsi" w:hAnsiTheme="minorHAnsi" w:cs="Gill Sans MT"/>
        </w:rPr>
      </w:pPr>
    </w:p>
    <w:p w:rsidR="0028751B" w:rsidRPr="00F44D85" w:rsidRDefault="0028751B" w:rsidP="00AC349C">
      <w:pPr>
        <w:pStyle w:val="Default"/>
        <w:spacing w:after="58"/>
        <w:ind w:left="720"/>
        <w:jc w:val="both"/>
        <w:rPr>
          <w:rFonts w:asciiTheme="minorHAnsi" w:hAnsiTheme="minorHAnsi" w:cs="Gill Sans MT"/>
        </w:rPr>
      </w:pPr>
    </w:p>
    <w:p w:rsidR="002E31CD" w:rsidRPr="00F44D85" w:rsidRDefault="002E31CD" w:rsidP="00AC349C">
      <w:pPr>
        <w:pStyle w:val="Default"/>
        <w:numPr>
          <w:ilvl w:val="0"/>
          <w:numId w:val="29"/>
        </w:numPr>
        <w:spacing w:after="58"/>
        <w:jc w:val="both"/>
        <w:rPr>
          <w:rFonts w:asciiTheme="minorHAnsi" w:hAnsiTheme="minorHAnsi" w:cs="Gill Sans MT"/>
        </w:rPr>
      </w:pPr>
      <w:r w:rsidRPr="00F44D85">
        <w:rPr>
          <w:rFonts w:asciiTheme="minorHAnsi" w:hAnsiTheme="minorHAnsi" w:cs="Gill Sans MT"/>
        </w:rPr>
        <w:t xml:space="preserve">Não atravessar zonas inundadas, de modo a precaver o arrastamento de pessoas ou viaturas para buracos no pavimento ou caixas de esgoto abertas; </w:t>
      </w:r>
    </w:p>
    <w:p w:rsidR="0028751B" w:rsidRPr="00F44D85" w:rsidRDefault="0028751B" w:rsidP="00AC349C">
      <w:pPr>
        <w:pStyle w:val="Default"/>
        <w:spacing w:after="58"/>
        <w:ind w:left="720"/>
        <w:jc w:val="both"/>
        <w:rPr>
          <w:rFonts w:asciiTheme="minorHAnsi" w:hAnsiTheme="minorHAnsi" w:cs="Gill Sans MT"/>
        </w:rPr>
      </w:pPr>
    </w:p>
    <w:p w:rsidR="002E31CD" w:rsidRPr="00F44D85" w:rsidRDefault="002E31CD" w:rsidP="00AC349C">
      <w:pPr>
        <w:pStyle w:val="Default"/>
        <w:numPr>
          <w:ilvl w:val="0"/>
          <w:numId w:val="29"/>
        </w:numPr>
        <w:spacing w:after="58"/>
        <w:jc w:val="both"/>
        <w:rPr>
          <w:rFonts w:asciiTheme="minorHAnsi" w:hAnsiTheme="minorHAnsi" w:cs="Gill Sans MT"/>
        </w:rPr>
      </w:pPr>
      <w:r w:rsidRPr="00F44D85">
        <w:rPr>
          <w:rFonts w:asciiTheme="minorHAnsi" w:hAnsiTheme="minorHAnsi" w:cs="Gill Sans MT"/>
        </w:rPr>
        <w:t xml:space="preserve">Garantir uma adequada fixação de estruturas soltas, nomeadamente, andaimes, placards e outras estruturas suspensas; </w:t>
      </w:r>
    </w:p>
    <w:p w:rsidR="0028751B" w:rsidRPr="00F44D85" w:rsidRDefault="0028751B" w:rsidP="00AC349C">
      <w:pPr>
        <w:pStyle w:val="PargrafodaLista"/>
        <w:rPr>
          <w:rFonts w:asciiTheme="minorHAnsi" w:hAnsiTheme="minorHAnsi" w:cs="Gill Sans MT"/>
        </w:rPr>
      </w:pPr>
    </w:p>
    <w:p w:rsidR="0028751B" w:rsidRPr="00F44D85" w:rsidRDefault="0028751B" w:rsidP="00AC349C">
      <w:pPr>
        <w:pStyle w:val="Default"/>
        <w:spacing w:after="58"/>
        <w:ind w:left="720"/>
        <w:jc w:val="both"/>
        <w:rPr>
          <w:rFonts w:asciiTheme="minorHAnsi" w:hAnsiTheme="minorHAnsi" w:cs="Gill Sans MT"/>
        </w:rPr>
      </w:pPr>
    </w:p>
    <w:p w:rsidR="002E31CD" w:rsidRPr="00F44D85" w:rsidRDefault="002E31CD" w:rsidP="00AC349C">
      <w:pPr>
        <w:pStyle w:val="Default"/>
        <w:numPr>
          <w:ilvl w:val="0"/>
          <w:numId w:val="29"/>
        </w:numPr>
        <w:spacing w:after="58"/>
        <w:jc w:val="both"/>
        <w:rPr>
          <w:rFonts w:asciiTheme="minorHAnsi" w:hAnsiTheme="minorHAnsi" w:cs="Gill Sans MT"/>
        </w:rPr>
      </w:pPr>
      <w:r w:rsidRPr="00F44D85">
        <w:rPr>
          <w:rFonts w:asciiTheme="minorHAnsi" w:hAnsiTheme="minorHAnsi" w:cs="Gill Sans MT"/>
        </w:rPr>
        <w:t>Ter</w:t>
      </w:r>
      <w:r w:rsidR="001212FF" w:rsidRPr="00F44D85">
        <w:rPr>
          <w:rFonts w:asciiTheme="minorHAnsi" w:hAnsiTheme="minorHAnsi" w:cs="Gill Sans MT"/>
        </w:rPr>
        <w:t xml:space="preserve"> especial cuidado na circulação junto da orla costeira e zonas ribeirinhas historicamente mais vulneráveis a inundações rápidas</w:t>
      </w:r>
      <w:r w:rsidRPr="00F44D85">
        <w:rPr>
          <w:rFonts w:asciiTheme="minorHAnsi" w:hAnsiTheme="minorHAnsi" w:cs="Gill Sans MT"/>
        </w:rPr>
        <w:t xml:space="preserve">; </w:t>
      </w:r>
    </w:p>
    <w:p w:rsidR="0028751B" w:rsidRPr="00F44D85" w:rsidRDefault="0028751B" w:rsidP="00AC349C">
      <w:pPr>
        <w:pStyle w:val="Default"/>
        <w:spacing w:after="58"/>
        <w:ind w:left="720"/>
        <w:jc w:val="both"/>
        <w:rPr>
          <w:rFonts w:asciiTheme="minorHAnsi" w:hAnsiTheme="minorHAnsi" w:cs="Gill Sans MT"/>
        </w:rPr>
      </w:pPr>
    </w:p>
    <w:p w:rsidR="002E31CD" w:rsidRPr="00F44D85" w:rsidRDefault="00F44D85" w:rsidP="00AC349C">
      <w:pPr>
        <w:pStyle w:val="Default"/>
        <w:numPr>
          <w:ilvl w:val="0"/>
          <w:numId w:val="29"/>
        </w:numPr>
        <w:spacing w:after="58"/>
        <w:jc w:val="both"/>
        <w:rPr>
          <w:rFonts w:asciiTheme="minorHAnsi" w:hAnsiTheme="minorHAnsi" w:cs="Gill Sans MT"/>
        </w:rPr>
      </w:pPr>
      <w:r w:rsidRPr="00F44D85">
        <w:rPr>
          <w:rFonts w:asciiTheme="minorHAnsi" w:hAnsiTheme="minorHAnsi" w:cs="Gill Sans MT"/>
        </w:rPr>
        <w:lastRenderedPageBreak/>
        <w:t>Não praticar atividades relacionadas com o mar, nomeadamente pesca desportiva, desportos náuticos e passeios à beira- ma, evitando ainda o estacionamento de veículos na orla marítima</w:t>
      </w:r>
      <w:r w:rsidR="002E31CD" w:rsidRPr="00F44D85">
        <w:rPr>
          <w:rFonts w:asciiTheme="minorHAnsi" w:hAnsiTheme="minorHAnsi" w:cs="Gill Sans MT"/>
        </w:rPr>
        <w:t xml:space="preserve">; </w:t>
      </w:r>
    </w:p>
    <w:p w:rsidR="0028751B" w:rsidRPr="00F44D85" w:rsidRDefault="0028751B" w:rsidP="00AC349C">
      <w:pPr>
        <w:pStyle w:val="Default"/>
        <w:spacing w:after="58"/>
        <w:jc w:val="both"/>
        <w:rPr>
          <w:rFonts w:asciiTheme="minorHAnsi" w:hAnsiTheme="minorHAnsi" w:cs="Gill Sans MT"/>
        </w:rPr>
      </w:pPr>
    </w:p>
    <w:p w:rsidR="0028751B" w:rsidRPr="00F44D85" w:rsidRDefault="0028751B" w:rsidP="00AC349C">
      <w:pPr>
        <w:pStyle w:val="Default"/>
        <w:spacing w:after="58"/>
        <w:jc w:val="both"/>
        <w:rPr>
          <w:rFonts w:asciiTheme="minorHAnsi" w:hAnsiTheme="minorHAnsi" w:cs="Gill Sans MT"/>
        </w:rPr>
      </w:pPr>
    </w:p>
    <w:p w:rsidR="0028751B" w:rsidRPr="00F44D85" w:rsidRDefault="002E31CD" w:rsidP="00AC349C">
      <w:pPr>
        <w:pStyle w:val="Default"/>
        <w:numPr>
          <w:ilvl w:val="0"/>
          <w:numId w:val="29"/>
        </w:numPr>
        <w:spacing w:after="58"/>
        <w:jc w:val="both"/>
        <w:rPr>
          <w:rFonts w:asciiTheme="minorHAnsi" w:hAnsiTheme="minorHAnsi" w:cs="Gill Sans MT"/>
        </w:rPr>
      </w:pPr>
      <w:r w:rsidRPr="00F44D85">
        <w:rPr>
          <w:rFonts w:asciiTheme="minorHAnsi" w:hAnsiTheme="minorHAnsi" w:cs="Gill Sans MT"/>
        </w:rPr>
        <w:t xml:space="preserve">Estar </w:t>
      </w:r>
      <w:r w:rsidR="006D70F4" w:rsidRPr="00F44D85">
        <w:rPr>
          <w:rFonts w:asciiTheme="minorHAnsi" w:hAnsiTheme="minorHAnsi" w:cs="Gill Sans MT"/>
        </w:rPr>
        <w:t>atenta</w:t>
      </w:r>
      <w:r w:rsidRPr="00F44D85">
        <w:rPr>
          <w:rFonts w:asciiTheme="minorHAnsi" w:hAnsiTheme="minorHAnsi" w:cs="Gill Sans MT"/>
        </w:rPr>
        <w:t xml:space="preserve"> às informações da meteorologia e às indicações da Proteção Civil e Forças de Segurança. </w:t>
      </w:r>
    </w:p>
    <w:p w:rsidR="004F5BED" w:rsidRPr="00C35BEA" w:rsidRDefault="004F5BED" w:rsidP="0028751B">
      <w:pPr>
        <w:pStyle w:val="Default"/>
        <w:spacing w:after="58" w:line="276" w:lineRule="auto"/>
        <w:jc w:val="both"/>
        <w:rPr>
          <w:rFonts w:cs="Gill Sans MT"/>
          <w:sz w:val="22"/>
          <w:szCs w:val="22"/>
        </w:rPr>
      </w:pPr>
    </w:p>
    <w:p w:rsidR="0028751B" w:rsidRDefault="0028751B" w:rsidP="002E31CD">
      <w:pPr>
        <w:pStyle w:val="Default"/>
        <w:jc w:val="both"/>
        <w:rPr>
          <w:color w:val="auto"/>
          <w:sz w:val="22"/>
          <w:szCs w:val="22"/>
          <w:u w:val="single"/>
        </w:rPr>
      </w:pPr>
    </w:p>
    <w:p w:rsidR="0028751B" w:rsidRDefault="0028751B" w:rsidP="002E31CD">
      <w:pPr>
        <w:pStyle w:val="Default"/>
        <w:jc w:val="both"/>
        <w:rPr>
          <w:color w:val="auto"/>
          <w:sz w:val="22"/>
          <w:szCs w:val="22"/>
          <w:u w:val="single"/>
        </w:rPr>
      </w:pPr>
    </w:p>
    <w:p w:rsidR="006B57B5" w:rsidRDefault="006B57B5" w:rsidP="002E31CD">
      <w:pPr>
        <w:pStyle w:val="Default"/>
        <w:jc w:val="both"/>
        <w:rPr>
          <w:noProof/>
        </w:rPr>
      </w:pPr>
    </w:p>
    <w:p w:rsidR="006B57B5" w:rsidRDefault="006B57B5" w:rsidP="002E31CD">
      <w:pPr>
        <w:pStyle w:val="Default"/>
        <w:jc w:val="both"/>
        <w:rPr>
          <w:noProof/>
        </w:rPr>
      </w:pPr>
    </w:p>
    <w:p w:rsidR="006B57B5" w:rsidRDefault="006B57B5" w:rsidP="002E31CD">
      <w:pPr>
        <w:pStyle w:val="Default"/>
        <w:jc w:val="both"/>
        <w:rPr>
          <w:noProof/>
        </w:rPr>
      </w:pPr>
    </w:p>
    <w:p w:rsidR="006B57B5" w:rsidRDefault="00F44D85" w:rsidP="002E31CD">
      <w:pPr>
        <w:pStyle w:val="Default"/>
        <w:jc w:val="both"/>
        <w:rPr>
          <w:noProof/>
        </w:rPr>
      </w:pPr>
      <w:r>
        <w:rPr>
          <w:noProof/>
          <w:color w:val="auto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8105C91" wp14:editId="46BBDD00">
                <wp:simplePos x="0" y="0"/>
                <wp:positionH relativeFrom="column">
                  <wp:posOffset>69850</wp:posOffset>
                </wp:positionH>
                <wp:positionV relativeFrom="paragraph">
                  <wp:posOffset>79375</wp:posOffset>
                </wp:positionV>
                <wp:extent cx="6166485" cy="1052830"/>
                <wp:effectExtent l="0" t="0" r="24765" b="1397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1052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12E" w:rsidRDefault="0054412E" w:rsidP="00156916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5691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Para além das recomendações acima descritas, encontrará informação adicional em </w:t>
                            </w:r>
                            <w:r w:rsidRPr="00156916">
                              <w:rPr>
                                <w:rFonts w:asciiTheme="minorHAnsi" w:hAnsiTheme="minorHAnsi"/>
                                <w:color w:val="548DD4" w:themeColor="text2" w:themeTint="99"/>
                                <w:sz w:val="22"/>
                                <w:szCs w:val="22"/>
                              </w:rPr>
                              <w:t>www.dgs.pt</w:t>
                            </w:r>
                            <w:r w:rsidRPr="0015691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156916">
                              <w:rPr>
                                <w:rFonts w:asciiTheme="minorHAnsi" w:hAnsiTheme="minorHAnsi"/>
                                <w:color w:val="548DD4" w:themeColor="text2" w:themeTint="99"/>
                                <w:sz w:val="22"/>
                                <w:szCs w:val="22"/>
                              </w:rPr>
                              <w:t>www.ipma.pt</w:t>
                            </w:r>
                            <w:r w:rsidRPr="0015691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e </w:t>
                            </w:r>
                            <w:r w:rsidRPr="00156916">
                              <w:rPr>
                                <w:rFonts w:asciiTheme="minorHAnsi" w:hAnsiTheme="minorHAnsi"/>
                                <w:color w:val="548DD4" w:themeColor="text2" w:themeTint="99"/>
                                <w:sz w:val="22"/>
                                <w:szCs w:val="22"/>
                              </w:rPr>
                              <w:t>www.prociv.pt</w:t>
                            </w:r>
                            <w:r w:rsidRPr="0015691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54412E" w:rsidRPr="00156916" w:rsidRDefault="0054412E" w:rsidP="00156916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</w:pPr>
                            <w:r w:rsidRPr="0015691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Poderão os cidadãos obter esclarecimentos adicionais através do número verde </w:t>
                            </w:r>
                            <w:r w:rsidRPr="00156916">
                              <w:rPr>
                                <w:rFonts w:asciiTheme="minorHAnsi" w:hAnsiTheme="minorHAnsi"/>
                                <w:b/>
                                <w:color w:val="548DD4" w:themeColor="text2" w:themeTint="99"/>
                                <w:sz w:val="22"/>
                                <w:szCs w:val="22"/>
                              </w:rPr>
                              <w:t>800 200 135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8" o:spid="_x0000_s1026" type="#_x0000_t202" style="position:absolute;left:0;text-align:left;margin-left:5.5pt;margin-top:6.25pt;width:485.55pt;height:82.9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" fillcolor="white [3201]" strokeweight=".5pt">
                <v:textbox>
                  <w:txbxContent>
                    <w:p w:rsidR="0054412E" w:rsidRDefault="0054412E" w:rsidP="00156916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5691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Para além das recomendações acima descritas, encontrará informação adicional em </w:t>
                      </w:r>
                      <w:r w:rsidRPr="00156916">
                        <w:rPr>
                          <w:rFonts w:asciiTheme="minorHAnsi" w:hAnsiTheme="minorHAnsi"/>
                          <w:color w:val="548DD4" w:themeColor="text2" w:themeTint="99"/>
                          <w:sz w:val="22"/>
                          <w:szCs w:val="22"/>
                        </w:rPr>
                        <w:t>www.dgs.pt</w:t>
                      </w:r>
                      <w:r w:rsidRPr="0015691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, </w:t>
                      </w:r>
                      <w:r w:rsidRPr="00156916">
                        <w:rPr>
                          <w:rFonts w:asciiTheme="minorHAnsi" w:hAnsiTheme="minorHAnsi"/>
                          <w:color w:val="548DD4" w:themeColor="text2" w:themeTint="99"/>
                          <w:sz w:val="22"/>
                          <w:szCs w:val="22"/>
                        </w:rPr>
                        <w:t>www.ipma.pt</w:t>
                      </w:r>
                      <w:r w:rsidRPr="0015691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e </w:t>
                      </w:r>
                      <w:r w:rsidRPr="00156916">
                        <w:rPr>
                          <w:rFonts w:asciiTheme="minorHAnsi" w:hAnsiTheme="minorHAnsi"/>
                          <w:color w:val="548DD4" w:themeColor="text2" w:themeTint="99"/>
                          <w:sz w:val="22"/>
                          <w:szCs w:val="22"/>
                        </w:rPr>
                        <w:t>www.prociv.pt</w:t>
                      </w:r>
                      <w:r w:rsidRPr="0015691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.</w:t>
                      </w:r>
                    </w:p>
                    <w:p w:rsidR="0054412E" w:rsidRPr="00156916" w:rsidRDefault="0054412E" w:rsidP="00156916">
                      <w:pPr>
                        <w:jc w:val="both"/>
                        <w:rPr>
                          <w:rFonts w:asciiTheme="minorHAnsi" w:hAnsiTheme="minorHAnsi"/>
                          <w:b/>
                          <w:color w:val="548DD4" w:themeColor="text2" w:themeTint="99"/>
                          <w:sz w:val="22"/>
                          <w:szCs w:val="22"/>
                        </w:rPr>
                      </w:pPr>
                      <w:r w:rsidRPr="0015691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Poderão os cidadãos obter esclarecimentos adicionais através do número verde </w:t>
                      </w:r>
                      <w:r w:rsidRPr="00156916">
                        <w:rPr>
                          <w:rFonts w:asciiTheme="minorHAnsi" w:hAnsiTheme="minorHAnsi"/>
                          <w:b/>
                          <w:color w:val="548DD4" w:themeColor="text2" w:themeTint="99"/>
                          <w:sz w:val="22"/>
                          <w:szCs w:val="22"/>
                        </w:rPr>
                        <w:t>800 200 135</w:t>
                      </w:r>
                    </w:p>
                  </w:txbxContent>
                </v:textbox>
              </v:shape>
            </w:pict>
          </mc:Fallback>
        </mc:AlternateContent>
      </w:r>
    </w:p>
    <w:p w:rsidR="006B57B5" w:rsidRDefault="006B57B5" w:rsidP="002E31CD">
      <w:pPr>
        <w:pStyle w:val="Default"/>
        <w:jc w:val="both"/>
        <w:rPr>
          <w:noProof/>
        </w:rPr>
      </w:pPr>
    </w:p>
    <w:p w:rsidR="00F44D85" w:rsidRDefault="00F44D85" w:rsidP="00A81177">
      <w:pPr>
        <w:pStyle w:val="Default"/>
        <w:jc w:val="right"/>
        <w:rPr>
          <w:noProof/>
          <w:color w:val="auto"/>
          <w:sz w:val="22"/>
          <w:szCs w:val="22"/>
          <w:u w:val="single"/>
        </w:rPr>
      </w:pPr>
    </w:p>
    <w:p w:rsidR="00F44D85" w:rsidRDefault="00F44D85" w:rsidP="00A81177">
      <w:pPr>
        <w:pStyle w:val="Default"/>
        <w:jc w:val="right"/>
        <w:rPr>
          <w:noProof/>
          <w:color w:val="auto"/>
          <w:sz w:val="22"/>
          <w:szCs w:val="22"/>
          <w:u w:val="single"/>
        </w:rPr>
      </w:pPr>
    </w:p>
    <w:p w:rsidR="00F44D85" w:rsidRDefault="00F44D85" w:rsidP="00A81177">
      <w:pPr>
        <w:pStyle w:val="Default"/>
        <w:jc w:val="right"/>
        <w:rPr>
          <w:noProof/>
          <w:color w:val="auto"/>
          <w:sz w:val="22"/>
          <w:szCs w:val="22"/>
          <w:u w:val="single"/>
        </w:rPr>
      </w:pPr>
    </w:p>
    <w:p w:rsidR="00F44D85" w:rsidRDefault="00F44D85" w:rsidP="00A81177">
      <w:pPr>
        <w:pStyle w:val="Default"/>
        <w:jc w:val="right"/>
        <w:rPr>
          <w:noProof/>
          <w:color w:val="auto"/>
          <w:sz w:val="22"/>
          <w:szCs w:val="22"/>
          <w:u w:val="single"/>
        </w:rPr>
      </w:pPr>
    </w:p>
    <w:p w:rsidR="00F44D85" w:rsidRDefault="00F44D85" w:rsidP="00A81177">
      <w:pPr>
        <w:pStyle w:val="Default"/>
        <w:jc w:val="right"/>
        <w:rPr>
          <w:noProof/>
          <w:color w:val="auto"/>
          <w:sz w:val="22"/>
          <w:szCs w:val="22"/>
          <w:u w:val="single"/>
        </w:rPr>
      </w:pPr>
    </w:p>
    <w:p w:rsidR="00F44D85" w:rsidRDefault="00F44D85" w:rsidP="00A81177">
      <w:pPr>
        <w:pStyle w:val="Default"/>
        <w:jc w:val="right"/>
        <w:rPr>
          <w:noProof/>
          <w:color w:val="auto"/>
          <w:sz w:val="22"/>
          <w:szCs w:val="22"/>
          <w:u w:val="single"/>
        </w:rPr>
      </w:pPr>
    </w:p>
    <w:p w:rsidR="00F44D85" w:rsidRDefault="00F44D85" w:rsidP="00A81177">
      <w:pPr>
        <w:pStyle w:val="Default"/>
        <w:jc w:val="right"/>
        <w:rPr>
          <w:noProof/>
          <w:color w:val="auto"/>
          <w:sz w:val="22"/>
          <w:szCs w:val="22"/>
          <w:u w:val="single"/>
        </w:rPr>
      </w:pPr>
    </w:p>
    <w:p w:rsidR="00F44D85" w:rsidRDefault="00F44D85" w:rsidP="00A81177">
      <w:pPr>
        <w:pStyle w:val="Default"/>
        <w:jc w:val="right"/>
        <w:rPr>
          <w:noProof/>
          <w:color w:val="auto"/>
          <w:sz w:val="22"/>
          <w:szCs w:val="22"/>
          <w:u w:val="single"/>
        </w:rPr>
      </w:pPr>
    </w:p>
    <w:p w:rsidR="00F44D85" w:rsidRDefault="00F44D85" w:rsidP="00A81177">
      <w:pPr>
        <w:pStyle w:val="Default"/>
        <w:jc w:val="right"/>
        <w:rPr>
          <w:noProof/>
          <w:color w:val="auto"/>
          <w:sz w:val="22"/>
          <w:szCs w:val="22"/>
          <w:u w:val="single"/>
        </w:rPr>
      </w:pPr>
    </w:p>
    <w:p w:rsidR="00F44D85" w:rsidRDefault="00F44D85" w:rsidP="00A81177">
      <w:pPr>
        <w:pStyle w:val="Default"/>
        <w:jc w:val="right"/>
        <w:rPr>
          <w:noProof/>
          <w:color w:val="auto"/>
          <w:sz w:val="22"/>
          <w:szCs w:val="22"/>
          <w:u w:val="single"/>
        </w:rPr>
      </w:pPr>
    </w:p>
    <w:p w:rsidR="00F44D85" w:rsidRDefault="00F44D85" w:rsidP="00A81177">
      <w:pPr>
        <w:pStyle w:val="Default"/>
        <w:jc w:val="right"/>
        <w:rPr>
          <w:noProof/>
          <w:color w:val="auto"/>
          <w:sz w:val="22"/>
          <w:szCs w:val="22"/>
          <w:u w:val="single"/>
        </w:rPr>
      </w:pPr>
    </w:p>
    <w:p w:rsidR="00F44D85" w:rsidRDefault="00F44D85" w:rsidP="00A81177">
      <w:pPr>
        <w:pStyle w:val="Default"/>
        <w:jc w:val="right"/>
        <w:rPr>
          <w:noProof/>
          <w:color w:val="auto"/>
          <w:sz w:val="22"/>
          <w:szCs w:val="22"/>
          <w:u w:val="single"/>
        </w:rPr>
      </w:pPr>
    </w:p>
    <w:p w:rsidR="00F44D85" w:rsidRDefault="00F44D85" w:rsidP="00A81177">
      <w:pPr>
        <w:pStyle w:val="Default"/>
        <w:jc w:val="right"/>
        <w:rPr>
          <w:noProof/>
          <w:color w:val="auto"/>
          <w:sz w:val="22"/>
          <w:szCs w:val="22"/>
          <w:u w:val="single"/>
        </w:rPr>
      </w:pPr>
    </w:p>
    <w:p w:rsidR="00F44D85" w:rsidRDefault="00F44D85" w:rsidP="00A81177">
      <w:pPr>
        <w:pStyle w:val="Default"/>
        <w:jc w:val="right"/>
        <w:rPr>
          <w:noProof/>
          <w:color w:val="auto"/>
          <w:sz w:val="22"/>
          <w:szCs w:val="22"/>
          <w:u w:val="single"/>
        </w:rPr>
      </w:pPr>
    </w:p>
    <w:p w:rsidR="006B57B5" w:rsidRDefault="00A81177" w:rsidP="00A81177">
      <w:pPr>
        <w:pStyle w:val="Default"/>
        <w:jc w:val="right"/>
        <w:rPr>
          <w:noProof/>
        </w:rPr>
      </w:pPr>
      <w:r>
        <w:rPr>
          <w:noProof/>
          <w:color w:val="auto"/>
          <w:sz w:val="22"/>
          <w:szCs w:val="22"/>
          <w:u w:val="single"/>
        </w:rPr>
        <w:drawing>
          <wp:inline distT="0" distB="0" distL="0" distR="0" wp14:anchorId="2DB993A8" wp14:editId="43624CE7">
            <wp:extent cx="1473835" cy="982345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7B5" w:rsidRDefault="006B57B5" w:rsidP="002E31CD">
      <w:pPr>
        <w:pStyle w:val="Default"/>
        <w:jc w:val="both"/>
        <w:rPr>
          <w:noProof/>
        </w:rPr>
      </w:pPr>
    </w:p>
    <w:sectPr w:rsidR="006B57B5" w:rsidSect="007D4A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3828" w:right="1133" w:bottom="993" w:left="1134" w:header="227" w:footer="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BCF" w:rsidRDefault="00B41BCF">
      <w:r>
        <w:separator/>
      </w:r>
    </w:p>
  </w:endnote>
  <w:endnote w:type="continuationSeparator" w:id="0">
    <w:p w:rsidR="00B41BCF" w:rsidRDefault="00B4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384" w:type="dxa"/>
      <w:tblLook w:val="04A0" w:firstRow="1" w:lastRow="0" w:firstColumn="1" w:lastColumn="0" w:noHBand="0" w:noVBand="1"/>
    </w:tblPr>
    <w:tblGrid>
      <w:gridCol w:w="3402"/>
      <w:gridCol w:w="5069"/>
    </w:tblGrid>
    <w:tr w:rsidR="0054412E" w:rsidRPr="006508BF" w:rsidTr="00CF6793">
      <w:trPr>
        <w:trHeight w:val="139"/>
      </w:trPr>
      <w:tc>
        <w:tcPr>
          <w:tcW w:w="3402" w:type="dxa"/>
          <w:shd w:val="clear" w:color="auto" w:fill="auto"/>
        </w:tcPr>
        <w:p w:rsidR="0054412E" w:rsidRPr="006508BF" w:rsidRDefault="0054412E">
          <w:pPr>
            <w:pStyle w:val="Rodap"/>
            <w:rPr>
              <w:rFonts w:ascii="Calibri" w:hAnsi="Calibri"/>
            </w:rPr>
          </w:pPr>
        </w:p>
      </w:tc>
      <w:tc>
        <w:tcPr>
          <w:tcW w:w="5069" w:type="dxa"/>
          <w:shd w:val="clear" w:color="auto" w:fill="auto"/>
          <w:vAlign w:val="bottom"/>
        </w:tcPr>
        <w:p w:rsidR="0054412E" w:rsidRDefault="0054412E" w:rsidP="00CF6793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  <w:p w:rsidR="0054412E" w:rsidRPr="006508BF" w:rsidRDefault="00F44D85" w:rsidP="00EB4D72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  <w:r>
            <w:rPr>
              <w:rFonts w:ascii="Calibri" w:hAnsi="Calibri"/>
              <w:sz w:val="10"/>
              <w:szCs w:val="10"/>
            </w:rPr>
            <w:t>DPCS/Bruno Barreira</w:t>
          </w:r>
        </w:p>
      </w:tc>
    </w:tr>
    <w:tr w:rsidR="0054412E" w:rsidRPr="006508BF" w:rsidTr="00C62A44">
      <w:tc>
        <w:tcPr>
          <w:tcW w:w="3402" w:type="dxa"/>
          <w:shd w:val="clear" w:color="auto" w:fill="auto"/>
        </w:tcPr>
        <w:p w:rsidR="0054412E" w:rsidRPr="006508BF" w:rsidRDefault="0054412E">
          <w:pPr>
            <w:pStyle w:val="Rodap"/>
            <w:rPr>
              <w:rFonts w:ascii="Calibri" w:hAnsi="Calibri"/>
            </w:rPr>
          </w:pPr>
        </w:p>
      </w:tc>
      <w:tc>
        <w:tcPr>
          <w:tcW w:w="5069" w:type="dxa"/>
          <w:shd w:val="clear" w:color="auto" w:fill="auto"/>
          <w:vAlign w:val="center"/>
        </w:tcPr>
        <w:p w:rsidR="0054412E" w:rsidRPr="006508BF" w:rsidRDefault="0054412E" w:rsidP="008F4CE5">
          <w:pPr>
            <w:pStyle w:val="Rodap"/>
            <w:rPr>
              <w:rFonts w:ascii="Calibri" w:hAnsi="Calibri"/>
              <w:sz w:val="10"/>
              <w:szCs w:val="10"/>
            </w:rPr>
          </w:pPr>
        </w:p>
      </w:tc>
    </w:tr>
  </w:tbl>
  <w:p w:rsidR="0054412E" w:rsidRDefault="005441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22" w:type="dxa"/>
      <w:tblInd w:w="1467" w:type="dxa"/>
      <w:tblLook w:val="04A0" w:firstRow="1" w:lastRow="0" w:firstColumn="1" w:lastColumn="0" w:noHBand="0" w:noVBand="1"/>
    </w:tblPr>
    <w:tblGrid>
      <w:gridCol w:w="3461"/>
      <w:gridCol w:w="4961"/>
    </w:tblGrid>
    <w:tr w:rsidR="0054412E" w:rsidRPr="006508BF" w:rsidTr="00C62A44">
      <w:trPr>
        <w:trHeight w:val="284"/>
      </w:trPr>
      <w:tc>
        <w:tcPr>
          <w:tcW w:w="3461" w:type="dxa"/>
          <w:shd w:val="clear" w:color="auto" w:fill="auto"/>
        </w:tcPr>
        <w:p w:rsidR="0054412E" w:rsidRPr="006508BF" w:rsidRDefault="0054412E" w:rsidP="00C62A44">
          <w:pPr>
            <w:pStyle w:val="Rodap"/>
            <w:tabs>
              <w:tab w:val="clear" w:pos="8504"/>
            </w:tabs>
            <w:ind w:left="-114" w:firstLine="114"/>
            <w:rPr>
              <w:rFonts w:ascii="Calibri" w:hAnsi="Calibri"/>
            </w:rPr>
          </w:pPr>
        </w:p>
      </w:tc>
      <w:tc>
        <w:tcPr>
          <w:tcW w:w="4961" w:type="dxa"/>
          <w:shd w:val="clear" w:color="auto" w:fill="auto"/>
          <w:vAlign w:val="center"/>
        </w:tcPr>
        <w:p w:rsidR="0054412E" w:rsidRDefault="00AC349C" w:rsidP="00EB4D72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  <w:r>
            <w:rPr>
              <w:rFonts w:ascii="Calibri" w:hAnsi="Calibri"/>
              <w:sz w:val="10"/>
              <w:szCs w:val="10"/>
            </w:rPr>
            <w:t>DPCSF/Bruno Barreira</w:t>
          </w:r>
        </w:p>
        <w:p w:rsidR="0054412E" w:rsidRPr="006508BF" w:rsidRDefault="0054412E" w:rsidP="00EB4D72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54412E" w:rsidRPr="006508BF" w:rsidTr="00C62A44">
      <w:tc>
        <w:tcPr>
          <w:tcW w:w="3461" w:type="dxa"/>
          <w:shd w:val="clear" w:color="auto" w:fill="auto"/>
        </w:tcPr>
        <w:p w:rsidR="0054412E" w:rsidRPr="006508BF" w:rsidRDefault="0054412E" w:rsidP="0054412E">
          <w:pPr>
            <w:pStyle w:val="Rodap"/>
            <w:rPr>
              <w:rFonts w:ascii="Calibri" w:hAnsi="Calibri"/>
            </w:rPr>
          </w:pPr>
        </w:p>
      </w:tc>
      <w:tc>
        <w:tcPr>
          <w:tcW w:w="4961" w:type="dxa"/>
          <w:shd w:val="clear" w:color="auto" w:fill="auto"/>
          <w:vAlign w:val="center"/>
        </w:tcPr>
        <w:p w:rsidR="0054412E" w:rsidRPr="000500EC" w:rsidRDefault="0054412E" w:rsidP="000500EC">
          <w:pPr>
            <w:pStyle w:val="Rodap"/>
            <w:rPr>
              <w:rFonts w:ascii="Calibri" w:hAnsi="Calibri"/>
              <w:b/>
              <w:sz w:val="10"/>
              <w:szCs w:val="10"/>
            </w:rPr>
          </w:pPr>
        </w:p>
      </w:tc>
    </w:tr>
  </w:tbl>
  <w:p w:rsidR="0054412E" w:rsidRDefault="005441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BCF" w:rsidRDefault="00B41BCF">
      <w:r>
        <w:separator/>
      </w:r>
    </w:p>
  </w:footnote>
  <w:footnote w:type="continuationSeparator" w:id="0">
    <w:p w:rsidR="00B41BCF" w:rsidRDefault="00B41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B41B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2062" type="#_x0000_t75" style="position:absolute;margin-left:0;margin-top:0;width:595.45pt;height:842.05pt;z-index:-251652096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093" w:type="dxa"/>
      <w:tblLook w:val="04A0" w:firstRow="1" w:lastRow="0" w:firstColumn="1" w:lastColumn="0" w:noHBand="0" w:noVBand="1"/>
    </w:tblPr>
    <w:tblGrid>
      <w:gridCol w:w="5386"/>
      <w:gridCol w:w="1509"/>
    </w:tblGrid>
    <w:tr w:rsidR="0054412E" w:rsidRPr="00EE5B11" w:rsidTr="00C62A44">
      <w:tc>
        <w:tcPr>
          <w:tcW w:w="5386" w:type="dxa"/>
          <w:shd w:val="clear" w:color="auto" w:fill="auto"/>
        </w:tcPr>
        <w:p w:rsidR="0054412E" w:rsidRDefault="0054412E" w:rsidP="00016944">
          <w:pPr>
            <w:ind w:left="-142" w:firstLine="142"/>
          </w:pPr>
        </w:p>
        <w:p w:rsidR="0054412E" w:rsidRDefault="0054412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54412E" w:rsidRDefault="0054412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49024" behindDoc="0" locked="0" layoutInCell="1" allowOverlap="1" wp14:anchorId="2CC443BC" wp14:editId="00675C3E">
                    <wp:simplePos x="0" y="0"/>
                    <wp:positionH relativeFrom="column">
                      <wp:posOffset>270161</wp:posOffset>
                    </wp:positionH>
                    <wp:positionV relativeFrom="paragraph">
                      <wp:posOffset>28042</wp:posOffset>
                    </wp:positionV>
                    <wp:extent cx="4393565" cy="384452"/>
                    <wp:effectExtent l="0" t="0" r="0" b="0"/>
                    <wp:wrapNone/>
                    <wp:docPr id="9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93565" cy="384452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412E" w:rsidRPr="00041A0F" w:rsidRDefault="0054412E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 xml:space="preserve">   Divisão de Proteção Civil e Segurança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7" type="#_x0000_t202" style="position:absolute;left:0;text-align:left;margin-left:21.25pt;margin-top:2.2pt;width:345.95pt;height:3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" stroked="f">
                    <v:fill opacity="0"/>
                    <v:textbox>
                      <w:txbxContent>
                        <w:p w:rsidR="0054412E" w:rsidRPr="00041A0F" w:rsidRDefault="0054412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  Divisão de Proteção Civil e Segurança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54412E" w:rsidRPr="00EE5B11" w:rsidRDefault="0054412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54412E" w:rsidRDefault="0054412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:rsidR="0054412E" w:rsidRPr="00E96CBA" w:rsidRDefault="0054412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  <w:shd w:val="clear" w:color="auto" w:fill="auto"/>
        </w:tcPr>
        <w:p w:rsidR="0054412E" w:rsidRPr="00EE5B11" w:rsidRDefault="0054412E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:rsidR="0054412E" w:rsidRPr="0068778E" w:rsidRDefault="00B41BCF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2064" type="#_x0000_t75" style="position:absolute;left:0;text-align:left;margin-left:-64.65pt;margin-top:-230.95pt;width:598.5pt;height:842.05pt;z-index:-251651072;mso-position-horizontal-relative:margin;mso-position-vertical-relative:margin" o:allowincell="f">
          <v:imagedata r:id="rId1" o:title="folha timbrada_cmg_base_02-01" gain="76205f"/>
          <w10:wrap anchorx="margin" anchory="margin"/>
        </v:shape>
      </w:pict>
    </w:r>
    <w:r w:rsidR="0054412E">
      <w:rPr>
        <w:rFonts w:ascii="Calibri" w:hAnsi="Calibri"/>
        <w:noProof/>
        <w:sz w:val="24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184A5AF1" wp14:editId="778F8DAA">
              <wp:simplePos x="0" y="0"/>
              <wp:positionH relativeFrom="column">
                <wp:posOffset>2029166</wp:posOffset>
              </wp:positionH>
              <wp:positionV relativeFrom="paragraph">
                <wp:posOffset>191535</wp:posOffset>
              </wp:positionV>
              <wp:extent cx="1895412" cy="321310"/>
              <wp:effectExtent l="0" t="0" r="10160" b="2159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12" cy="3213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4412E" w:rsidRPr="009107AA" w:rsidRDefault="0054412E" w:rsidP="000667CC">
                          <w:pPr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</w:pPr>
                          <w:r w:rsidRPr="009107AA"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  <w:t>AVISO À POPULAÇÃO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8" type="#_x0000_t202" style="position:absolute;left:0;text-align:left;margin-left:159.8pt;margin-top:15.1pt;width:149.25pt;height:2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" filled="f" strokecolor="white">
              <v:textbox>
                <w:txbxContent>
                  <w:p w:rsidR="0054412E" w:rsidRPr="009107AA" w:rsidRDefault="0054412E" w:rsidP="000667CC">
                    <w:pPr>
                      <w:rPr>
                        <w:rFonts w:ascii="Calibri" w:hAnsi="Calibri"/>
                        <w:b/>
                        <w:color w:val="FF0000"/>
                        <w:sz w:val="28"/>
                      </w:rPr>
                    </w:pPr>
                    <w:r w:rsidRPr="009107AA">
                      <w:rPr>
                        <w:rFonts w:ascii="Calibri" w:hAnsi="Calibri"/>
                        <w:b/>
                        <w:color w:val="FF0000"/>
                        <w:sz w:val="28"/>
                      </w:rPr>
                      <w:t>AVISO À POPULAÇÃO</w:t>
                    </w:r>
                  </w:p>
                </w:txbxContent>
              </v:textbox>
            </v:shape>
          </w:pict>
        </mc:Fallback>
      </mc:AlternateContent>
    </w:r>
    <w:r w:rsidR="0054412E">
      <w:rPr>
        <w:noProof/>
      </w:rPr>
      <w:drawing>
        <wp:anchor distT="0" distB="0" distL="114300" distR="114300" simplePos="0" relativeHeight="251651072" behindDoc="0" locked="0" layoutInCell="1" allowOverlap="1" wp14:anchorId="593AB138" wp14:editId="3BAD8424">
          <wp:simplePos x="0" y="0"/>
          <wp:positionH relativeFrom="column">
            <wp:posOffset>-96360</wp:posOffset>
          </wp:positionH>
          <wp:positionV relativeFrom="paragraph">
            <wp:posOffset>712320</wp:posOffset>
          </wp:positionV>
          <wp:extent cx="6540079" cy="448116"/>
          <wp:effectExtent l="0" t="0" r="0" b="9525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1135" cy="4481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B41BCF">
    <w:pPr>
      <w:pStyle w:val="Cabealho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2061" type="#_x0000_t75" style="position:absolute;margin-left:-56.05pt;margin-top:-218.45pt;width:595.45pt;height:842.05pt;z-index:-251653120;mso-position-horizontal-relative:margin;mso-position-vertical-relative:margin" o:allowincell="f">
          <v:imagedata r:id="rId1" o:title="folha timbrada_cmg_base_02-01"/>
          <w10:wrap anchorx="margin" anchory="margin"/>
        </v:shape>
      </w:pict>
    </w:r>
  </w:p>
  <w:p w:rsidR="0054412E" w:rsidRDefault="005441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AB327E8" wp14:editId="160EA60F">
              <wp:simplePos x="0" y="0"/>
              <wp:positionH relativeFrom="column">
                <wp:posOffset>1732280</wp:posOffset>
              </wp:positionH>
              <wp:positionV relativeFrom="paragraph">
                <wp:posOffset>314960</wp:posOffset>
              </wp:positionV>
              <wp:extent cx="4341495" cy="278130"/>
              <wp:effectExtent l="0" t="0" r="0" b="0"/>
              <wp:wrapNone/>
              <wp:docPr id="5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1495" cy="2781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12E" w:rsidRPr="00041A0F" w:rsidRDefault="0054412E" w:rsidP="007F195D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Departamento de Protecção Civil, Segurança e Fiscalização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9" type="#_x0000_t202" style="position:absolute;margin-left:136.4pt;margin-top:24.8pt;width:341.8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" stroked="f">
              <v:fill opacity="0"/>
              <v:textbox>
                <w:txbxContent>
                  <w:p w:rsidR="0054412E" w:rsidRPr="00041A0F" w:rsidRDefault="0054412E" w:rsidP="007F195D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 Departamento de Protecção Civil, Segurança e Fiscalização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B053875" wp14:editId="2253C463">
              <wp:simplePos x="0" y="0"/>
              <wp:positionH relativeFrom="column">
                <wp:posOffset>1520493</wp:posOffset>
              </wp:positionH>
              <wp:positionV relativeFrom="paragraph">
                <wp:posOffset>1169212</wp:posOffset>
              </wp:positionV>
              <wp:extent cx="3500153" cy="370839"/>
              <wp:effectExtent l="0" t="0" r="24130" b="10795"/>
              <wp:wrapNone/>
              <wp:docPr id="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0153" cy="37083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4412E" w:rsidRPr="009107AA" w:rsidRDefault="0054412E" w:rsidP="007F195D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</w:pPr>
                          <w:r w:rsidRPr="009107AA">
                            <w:rPr>
                              <w:rFonts w:ascii="Calibri" w:hAnsi="Calibri"/>
                              <w:b/>
                              <w:color w:val="FF0000"/>
                              <w:sz w:val="28"/>
                            </w:rPr>
                            <w:t>AVISO À POPULAÇÃO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1030" type="#_x0000_t202" style="position:absolute;margin-left:119.7pt;margin-top:92.05pt;width:275.6pt;height:2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" filled="f" strokecolor="white">
              <v:textbox>
                <w:txbxContent>
                  <w:p w:rsidR="0054412E" w:rsidRPr="009107AA" w:rsidRDefault="0054412E" w:rsidP="007F195D">
                    <w:pPr>
                      <w:jc w:val="center"/>
                      <w:rPr>
                        <w:rFonts w:ascii="Calibri" w:hAnsi="Calibri"/>
                        <w:b/>
                        <w:color w:val="FF0000"/>
                        <w:sz w:val="28"/>
                      </w:rPr>
                    </w:pPr>
                    <w:r w:rsidRPr="009107AA">
                      <w:rPr>
                        <w:rFonts w:ascii="Calibri" w:hAnsi="Calibri"/>
                        <w:b/>
                        <w:color w:val="FF0000"/>
                        <w:sz w:val="28"/>
                      </w:rPr>
                      <w:t>AVISO À POPULAÇÃO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2A1C251" wp14:editId="12A84152">
          <wp:simplePos x="0" y="0"/>
          <wp:positionH relativeFrom="column">
            <wp:posOffset>-24130</wp:posOffset>
          </wp:positionH>
          <wp:positionV relativeFrom="paragraph">
            <wp:posOffset>1884045</wp:posOffset>
          </wp:positionV>
          <wp:extent cx="6547485" cy="400050"/>
          <wp:effectExtent l="0" t="0" r="571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748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BDE9A7E" wp14:editId="05D9AAFE">
              <wp:simplePos x="0" y="0"/>
              <wp:positionH relativeFrom="column">
                <wp:posOffset>-693420</wp:posOffset>
              </wp:positionH>
              <wp:positionV relativeFrom="paragraph">
                <wp:posOffset>1541145</wp:posOffset>
              </wp:positionV>
              <wp:extent cx="7600950" cy="278130"/>
              <wp:effectExtent l="0" t="0" r="0" b="0"/>
              <wp:wrapNone/>
              <wp:docPr id="2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12E" w:rsidRPr="00E51C96" w:rsidRDefault="0054412E" w:rsidP="007F195D">
                          <w:pPr>
                            <w:pStyle w:val="Cabealho"/>
                            <w:tabs>
                              <w:tab w:val="clear" w:pos="4252"/>
                            </w:tabs>
                            <w:ind w:left="-567"/>
                            <w:jc w:val="center"/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</w:pP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t>nformação Va</w: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t>lida</w:t>
                          </w:r>
                          <w:r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t>da</w: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t xml:space="preserve"> </w:t>
                          </w:r>
                          <w:proofErr w:type="gramStart"/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t>em</w:t>
                          </w:r>
                          <w:proofErr w:type="gramEnd"/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t xml:space="preserve">: </w: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fldChar w:fldCharType="begin"/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instrText xml:space="preserve"> DATE \@ "dd-MM-yyyy" </w:instrTex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fldChar w:fldCharType="separate"/>
                          </w:r>
                          <w:r w:rsidR="00CA255E">
                            <w:rPr>
                              <w:rFonts w:ascii="Calibri" w:hAnsi="Calibri" w:cs="Arial"/>
                              <w:b/>
                              <w:noProof/>
                              <w:szCs w:val="22"/>
                            </w:rPr>
                            <w:t>14-12-2020</w: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fldChar w:fldCharType="end"/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t xml:space="preserve"> </w: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fldChar w:fldCharType="begin"/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instrText xml:space="preserve"> TIME \@ "H:mm:ss" </w:instrTex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fldChar w:fldCharType="separate"/>
                          </w:r>
                          <w:r w:rsidR="00CA255E">
                            <w:rPr>
                              <w:rFonts w:ascii="Calibri" w:hAnsi="Calibri" w:cs="Arial"/>
                              <w:b/>
                              <w:noProof/>
                              <w:szCs w:val="22"/>
                            </w:rPr>
                            <w:t>18:27:13</w: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fldChar w:fldCharType="end"/>
                          </w:r>
                          <w:proofErr w:type="gramStart"/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t xml:space="preserve">      </w:t>
                          </w:r>
                          <w:r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t xml:space="preserve">                           N.</w:t>
                          </w:r>
                          <w:proofErr w:type="gramEnd"/>
                          <w:r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t>º 67/2020</w: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t xml:space="preserve">                                             Páginas </w: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fldChar w:fldCharType="begin"/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instrText xml:space="preserve"> PAGE </w:instrTex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fldChar w:fldCharType="separate"/>
                          </w:r>
                          <w:r w:rsidR="00CA255E">
                            <w:rPr>
                              <w:rFonts w:ascii="Calibri" w:hAnsi="Calibri" w:cs="Arial"/>
                              <w:b/>
                              <w:noProof/>
                              <w:szCs w:val="22"/>
                            </w:rPr>
                            <w:t>1</w: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fldChar w:fldCharType="end"/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t xml:space="preserve"> de </w: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fldChar w:fldCharType="begin"/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instrText xml:space="preserve"> NUMPAGES </w:instrTex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fldChar w:fldCharType="separate"/>
                          </w:r>
                          <w:r w:rsidR="00CA255E">
                            <w:rPr>
                              <w:rFonts w:ascii="Calibri" w:hAnsi="Calibri" w:cs="Arial"/>
                              <w:b/>
                              <w:noProof/>
                              <w:szCs w:val="22"/>
                            </w:rPr>
                            <w:t>4</w:t>
                          </w:r>
                          <w:r w:rsidRPr="00E51C96">
                            <w:rPr>
                              <w:rFonts w:ascii="Calibri" w:hAnsi="Calibri" w:cs="Arial"/>
                              <w:b/>
                              <w:szCs w:val="22"/>
                            </w:rPr>
                            <w:fldChar w:fldCharType="end"/>
                          </w:r>
                        </w:p>
                        <w:p w:rsidR="0054412E" w:rsidRPr="00E51C96" w:rsidRDefault="0054412E" w:rsidP="007F195D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  <w:tab w:val="left" w:pos="8505"/>
                            </w:tabs>
                            <w:ind w:left="-567"/>
                            <w:jc w:val="center"/>
                            <w:rPr>
                              <w:rFonts w:ascii="Calibri" w:hAnsi="Calibri"/>
                              <w:b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6"/>
                              <w:szCs w:val="36"/>
                            </w:rPr>
                            <w:tab/>
                          </w:r>
                        </w:p>
                        <w:p w:rsidR="0054412E" w:rsidRDefault="0054412E" w:rsidP="007F19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1" type="#_x0000_t202" style="position:absolute;margin-left:-54.6pt;margin-top:121.35pt;width:598.5pt;height:2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Ql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" filled="f" stroked="f">
              <v:textbox>
                <w:txbxContent>
                  <w:p w:rsidR="0054412E" w:rsidRPr="00E51C96" w:rsidRDefault="0054412E" w:rsidP="007F195D">
                    <w:pPr>
                      <w:pStyle w:val="Cabealho"/>
                      <w:tabs>
                        <w:tab w:val="clear" w:pos="4252"/>
                      </w:tabs>
                      <w:ind w:left="-567"/>
                      <w:jc w:val="center"/>
                      <w:rPr>
                        <w:rFonts w:ascii="Calibri" w:hAnsi="Calibri" w:cs="Arial"/>
                        <w:b/>
                        <w:szCs w:val="22"/>
                      </w:rPr>
                    </w:pP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t>I</w:t>
                    </w:r>
                    <w:r>
                      <w:rPr>
                        <w:rFonts w:ascii="Calibri" w:hAnsi="Calibri" w:cs="Arial"/>
                        <w:b/>
                        <w:szCs w:val="22"/>
                      </w:rPr>
                      <w:t>nformação Va</w: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t>lida</w:t>
                    </w:r>
                    <w:r>
                      <w:rPr>
                        <w:rFonts w:ascii="Calibri" w:hAnsi="Calibri" w:cs="Arial"/>
                        <w:b/>
                        <w:szCs w:val="22"/>
                      </w:rPr>
                      <w:t>da</w: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t xml:space="preserve"> </w:t>
                    </w:r>
                    <w:proofErr w:type="gramStart"/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t>em</w:t>
                    </w:r>
                    <w:proofErr w:type="gramEnd"/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t xml:space="preserve">: </w: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fldChar w:fldCharType="begin"/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instrText xml:space="preserve"> DATE \@ "dd-MM-yyyy" </w:instrTex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fldChar w:fldCharType="separate"/>
                    </w:r>
                    <w:r w:rsidR="00CA255E">
                      <w:rPr>
                        <w:rFonts w:ascii="Calibri" w:hAnsi="Calibri" w:cs="Arial"/>
                        <w:b/>
                        <w:noProof/>
                        <w:szCs w:val="22"/>
                      </w:rPr>
                      <w:t>14-12-2020</w: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fldChar w:fldCharType="end"/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t xml:space="preserve"> </w: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fldChar w:fldCharType="begin"/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instrText xml:space="preserve"> TIME \@ "H:mm:ss" </w:instrTex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fldChar w:fldCharType="separate"/>
                    </w:r>
                    <w:r w:rsidR="00CA255E">
                      <w:rPr>
                        <w:rFonts w:ascii="Calibri" w:hAnsi="Calibri" w:cs="Arial"/>
                        <w:b/>
                        <w:noProof/>
                        <w:szCs w:val="22"/>
                      </w:rPr>
                      <w:t>18:27:13</w: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fldChar w:fldCharType="end"/>
                    </w:r>
                    <w:proofErr w:type="gramStart"/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t xml:space="preserve">      </w:t>
                    </w:r>
                    <w:r>
                      <w:rPr>
                        <w:rFonts w:ascii="Calibri" w:hAnsi="Calibri" w:cs="Arial"/>
                        <w:b/>
                        <w:szCs w:val="22"/>
                      </w:rPr>
                      <w:t xml:space="preserve">                           N.</w:t>
                    </w:r>
                    <w:proofErr w:type="gramEnd"/>
                    <w:r>
                      <w:rPr>
                        <w:rFonts w:ascii="Calibri" w:hAnsi="Calibri" w:cs="Arial"/>
                        <w:b/>
                        <w:szCs w:val="22"/>
                      </w:rPr>
                      <w:t>º 67/2020</w: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t xml:space="preserve">                                             Páginas </w: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fldChar w:fldCharType="begin"/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instrText xml:space="preserve"> PAGE </w:instrTex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fldChar w:fldCharType="separate"/>
                    </w:r>
                    <w:r w:rsidR="00CA255E">
                      <w:rPr>
                        <w:rFonts w:ascii="Calibri" w:hAnsi="Calibri" w:cs="Arial"/>
                        <w:b/>
                        <w:noProof/>
                        <w:szCs w:val="22"/>
                      </w:rPr>
                      <w:t>1</w: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fldChar w:fldCharType="end"/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t xml:space="preserve"> de </w: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fldChar w:fldCharType="begin"/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instrText xml:space="preserve"> NUMPAGES </w:instrTex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fldChar w:fldCharType="separate"/>
                    </w:r>
                    <w:r w:rsidR="00CA255E">
                      <w:rPr>
                        <w:rFonts w:ascii="Calibri" w:hAnsi="Calibri" w:cs="Arial"/>
                        <w:b/>
                        <w:noProof/>
                        <w:szCs w:val="22"/>
                      </w:rPr>
                      <w:t>4</w:t>
                    </w:r>
                    <w:r w:rsidRPr="00E51C96">
                      <w:rPr>
                        <w:rFonts w:ascii="Calibri" w:hAnsi="Calibri" w:cs="Arial"/>
                        <w:b/>
                        <w:szCs w:val="22"/>
                      </w:rPr>
                      <w:fldChar w:fldCharType="end"/>
                    </w:r>
                  </w:p>
                  <w:p w:rsidR="0054412E" w:rsidRPr="00E51C96" w:rsidRDefault="0054412E" w:rsidP="007F195D">
                    <w:pPr>
                      <w:pStyle w:val="Cabealho"/>
                      <w:tabs>
                        <w:tab w:val="clear" w:pos="4252"/>
                        <w:tab w:val="clear" w:pos="8504"/>
                        <w:tab w:val="left" w:pos="8505"/>
                      </w:tabs>
                      <w:ind w:left="-567"/>
                      <w:jc w:val="center"/>
                      <w:rPr>
                        <w:rFonts w:ascii="Calibri" w:hAnsi="Calibri"/>
                        <w:b/>
                        <w:szCs w:val="22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  <w:szCs w:val="36"/>
                      </w:rPr>
                      <w:tab/>
                    </w:r>
                  </w:p>
                  <w:p w:rsidR="0054412E" w:rsidRDefault="0054412E" w:rsidP="007F195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1C1EE1"/>
    <w:multiLevelType w:val="hybridMultilevel"/>
    <w:tmpl w:val="C97ACE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E70D3"/>
    <w:multiLevelType w:val="hybridMultilevel"/>
    <w:tmpl w:val="5694E9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9006E"/>
    <w:multiLevelType w:val="hybridMultilevel"/>
    <w:tmpl w:val="323CA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A1129"/>
    <w:multiLevelType w:val="hybridMultilevel"/>
    <w:tmpl w:val="D8C2335A"/>
    <w:lvl w:ilvl="0" w:tplc="03309BEA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3271"/>
    <w:multiLevelType w:val="hybridMultilevel"/>
    <w:tmpl w:val="C42EB36E"/>
    <w:lvl w:ilvl="0" w:tplc="08160019">
      <w:start w:val="1"/>
      <w:numFmt w:val="lowerLetter"/>
      <w:lvlText w:val="%1."/>
      <w:lvlJc w:val="left"/>
      <w:pPr>
        <w:ind w:left="766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1F536C37"/>
    <w:multiLevelType w:val="hybridMultilevel"/>
    <w:tmpl w:val="AE0444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83074"/>
    <w:multiLevelType w:val="hybridMultilevel"/>
    <w:tmpl w:val="58AC4044"/>
    <w:lvl w:ilvl="0" w:tplc="08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215438C9"/>
    <w:multiLevelType w:val="hybridMultilevel"/>
    <w:tmpl w:val="62C0BC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65F3E"/>
    <w:multiLevelType w:val="hybridMultilevel"/>
    <w:tmpl w:val="D286E5CE"/>
    <w:lvl w:ilvl="0" w:tplc="A84255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33A4C"/>
    <w:multiLevelType w:val="hybridMultilevel"/>
    <w:tmpl w:val="07B065DE"/>
    <w:lvl w:ilvl="0" w:tplc="91201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C2327"/>
    <w:multiLevelType w:val="hybridMultilevel"/>
    <w:tmpl w:val="B0AA19FC"/>
    <w:lvl w:ilvl="0" w:tplc="0816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2">
    <w:nsid w:val="39257699"/>
    <w:multiLevelType w:val="hybridMultilevel"/>
    <w:tmpl w:val="2F36B554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9AA6679"/>
    <w:multiLevelType w:val="hybridMultilevel"/>
    <w:tmpl w:val="474EF5E0"/>
    <w:lvl w:ilvl="0" w:tplc="B3429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BC5B3E"/>
    <w:multiLevelType w:val="hybridMultilevel"/>
    <w:tmpl w:val="46C2158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65533E"/>
    <w:multiLevelType w:val="hybridMultilevel"/>
    <w:tmpl w:val="6966F0FE"/>
    <w:lvl w:ilvl="0" w:tplc="08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4ADA5907"/>
    <w:multiLevelType w:val="hybridMultilevel"/>
    <w:tmpl w:val="2342F242"/>
    <w:lvl w:ilvl="0" w:tplc="01E27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E215C9"/>
    <w:multiLevelType w:val="hybridMultilevel"/>
    <w:tmpl w:val="235033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B73FC"/>
    <w:multiLevelType w:val="hybridMultilevel"/>
    <w:tmpl w:val="65EEDE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44F1D"/>
    <w:multiLevelType w:val="hybridMultilevel"/>
    <w:tmpl w:val="4E2081EA"/>
    <w:lvl w:ilvl="0" w:tplc="894488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6B4E01"/>
    <w:multiLevelType w:val="hybridMultilevel"/>
    <w:tmpl w:val="07C67F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10DB3"/>
    <w:multiLevelType w:val="hybridMultilevel"/>
    <w:tmpl w:val="6B6C9B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A7259E"/>
    <w:multiLevelType w:val="hybridMultilevel"/>
    <w:tmpl w:val="E94A58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452CA0"/>
    <w:multiLevelType w:val="hybridMultilevel"/>
    <w:tmpl w:val="68B8BB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F5F67"/>
    <w:multiLevelType w:val="hybridMultilevel"/>
    <w:tmpl w:val="96C6CAC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6">
    <w:nsid w:val="764F05E2"/>
    <w:multiLevelType w:val="hybridMultilevel"/>
    <w:tmpl w:val="4D7E6A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85EE4"/>
    <w:multiLevelType w:val="hybridMultilevel"/>
    <w:tmpl w:val="0A2C77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DC33EF"/>
    <w:multiLevelType w:val="hybridMultilevel"/>
    <w:tmpl w:val="7F427B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0"/>
  </w:num>
  <w:num w:numId="4">
    <w:abstractNumId w:val="9"/>
  </w:num>
  <w:num w:numId="5">
    <w:abstractNumId w:val="4"/>
  </w:num>
  <w:num w:numId="6">
    <w:abstractNumId w:val="12"/>
  </w:num>
  <w:num w:numId="7">
    <w:abstractNumId w:val="11"/>
  </w:num>
  <w:num w:numId="8">
    <w:abstractNumId w:val="8"/>
  </w:num>
  <w:num w:numId="9">
    <w:abstractNumId w:val="6"/>
  </w:num>
  <w:num w:numId="10">
    <w:abstractNumId w:val="22"/>
  </w:num>
  <w:num w:numId="11">
    <w:abstractNumId w:val="27"/>
  </w:num>
  <w:num w:numId="12">
    <w:abstractNumId w:val="3"/>
  </w:num>
  <w:num w:numId="13">
    <w:abstractNumId w:val="18"/>
  </w:num>
  <w:num w:numId="14">
    <w:abstractNumId w:val="1"/>
  </w:num>
  <w:num w:numId="15">
    <w:abstractNumId w:val="28"/>
  </w:num>
  <w:num w:numId="16">
    <w:abstractNumId w:val="20"/>
  </w:num>
  <w:num w:numId="17">
    <w:abstractNumId w:val="2"/>
  </w:num>
  <w:num w:numId="18">
    <w:abstractNumId w:val="26"/>
  </w:num>
  <w:num w:numId="19">
    <w:abstractNumId w:val="17"/>
  </w:num>
  <w:num w:numId="20">
    <w:abstractNumId w:val="21"/>
  </w:num>
  <w:num w:numId="21">
    <w:abstractNumId w:val="23"/>
  </w:num>
  <w:num w:numId="22">
    <w:abstractNumId w:val="7"/>
  </w:num>
  <w:num w:numId="23">
    <w:abstractNumId w:val="14"/>
  </w:num>
  <w:num w:numId="24">
    <w:abstractNumId w:val="15"/>
  </w:num>
  <w:num w:numId="25">
    <w:abstractNumId w:val="19"/>
  </w:num>
  <w:num w:numId="26">
    <w:abstractNumId w:val="16"/>
  </w:num>
  <w:num w:numId="27">
    <w:abstractNumId w:val="13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1"/>
    <w:rsid w:val="00016944"/>
    <w:rsid w:val="0003410B"/>
    <w:rsid w:val="000347D6"/>
    <w:rsid w:val="00041A0F"/>
    <w:rsid w:val="0004249B"/>
    <w:rsid w:val="000500EC"/>
    <w:rsid w:val="00051F05"/>
    <w:rsid w:val="00064354"/>
    <w:rsid w:val="000667CC"/>
    <w:rsid w:val="000A171C"/>
    <w:rsid w:val="000F3087"/>
    <w:rsid w:val="00106801"/>
    <w:rsid w:val="001134B1"/>
    <w:rsid w:val="00115311"/>
    <w:rsid w:val="001212FF"/>
    <w:rsid w:val="00150ED9"/>
    <w:rsid w:val="00156916"/>
    <w:rsid w:val="00170D55"/>
    <w:rsid w:val="00182FD5"/>
    <w:rsid w:val="001A5269"/>
    <w:rsid w:val="001A5BBE"/>
    <w:rsid w:val="001B0CD3"/>
    <w:rsid w:val="001B4FCD"/>
    <w:rsid w:val="001B58C3"/>
    <w:rsid w:val="001C6FE7"/>
    <w:rsid w:val="001E3963"/>
    <w:rsid w:val="00213027"/>
    <w:rsid w:val="00221C2F"/>
    <w:rsid w:val="0022569F"/>
    <w:rsid w:val="00240B9B"/>
    <w:rsid w:val="00256558"/>
    <w:rsid w:val="00257A16"/>
    <w:rsid w:val="002710C5"/>
    <w:rsid w:val="00273D21"/>
    <w:rsid w:val="0028751B"/>
    <w:rsid w:val="002A541B"/>
    <w:rsid w:val="002B1192"/>
    <w:rsid w:val="002C49FD"/>
    <w:rsid w:val="002D181B"/>
    <w:rsid w:val="002E31CD"/>
    <w:rsid w:val="002E4F10"/>
    <w:rsid w:val="002E7C4A"/>
    <w:rsid w:val="003055B2"/>
    <w:rsid w:val="0030770F"/>
    <w:rsid w:val="00321147"/>
    <w:rsid w:val="00323FD0"/>
    <w:rsid w:val="00335A2D"/>
    <w:rsid w:val="003370A8"/>
    <w:rsid w:val="00375107"/>
    <w:rsid w:val="003C367A"/>
    <w:rsid w:val="003D1EF9"/>
    <w:rsid w:val="003D2FA1"/>
    <w:rsid w:val="004233DE"/>
    <w:rsid w:val="00424C4A"/>
    <w:rsid w:val="00431C03"/>
    <w:rsid w:val="0043717E"/>
    <w:rsid w:val="00446F0D"/>
    <w:rsid w:val="0046633E"/>
    <w:rsid w:val="004827C8"/>
    <w:rsid w:val="004925C6"/>
    <w:rsid w:val="004A063D"/>
    <w:rsid w:val="004C645F"/>
    <w:rsid w:val="004C7ACE"/>
    <w:rsid w:val="004E221C"/>
    <w:rsid w:val="004F3D5D"/>
    <w:rsid w:val="004F5BED"/>
    <w:rsid w:val="00513A7A"/>
    <w:rsid w:val="00530EC2"/>
    <w:rsid w:val="0054412E"/>
    <w:rsid w:val="00563719"/>
    <w:rsid w:val="00590C38"/>
    <w:rsid w:val="005976FD"/>
    <w:rsid w:val="005B3AD2"/>
    <w:rsid w:val="005B6EFC"/>
    <w:rsid w:val="005D6B7F"/>
    <w:rsid w:val="00606B15"/>
    <w:rsid w:val="00611577"/>
    <w:rsid w:val="00633432"/>
    <w:rsid w:val="00637CBB"/>
    <w:rsid w:val="006508BF"/>
    <w:rsid w:val="006569CA"/>
    <w:rsid w:val="00666F93"/>
    <w:rsid w:val="00683F54"/>
    <w:rsid w:val="0068778E"/>
    <w:rsid w:val="00693FD6"/>
    <w:rsid w:val="00695F59"/>
    <w:rsid w:val="006A4168"/>
    <w:rsid w:val="006B3048"/>
    <w:rsid w:val="006B57B5"/>
    <w:rsid w:val="006C3503"/>
    <w:rsid w:val="006D0145"/>
    <w:rsid w:val="006D70F4"/>
    <w:rsid w:val="00717354"/>
    <w:rsid w:val="0075203A"/>
    <w:rsid w:val="00773FF6"/>
    <w:rsid w:val="00774632"/>
    <w:rsid w:val="00787972"/>
    <w:rsid w:val="00792488"/>
    <w:rsid w:val="007A7E96"/>
    <w:rsid w:val="007C1171"/>
    <w:rsid w:val="007C168B"/>
    <w:rsid w:val="007C5242"/>
    <w:rsid w:val="007D4A80"/>
    <w:rsid w:val="007F195D"/>
    <w:rsid w:val="00805167"/>
    <w:rsid w:val="00811DDF"/>
    <w:rsid w:val="0081286C"/>
    <w:rsid w:val="008420D9"/>
    <w:rsid w:val="00842D07"/>
    <w:rsid w:val="00885127"/>
    <w:rsid w:val="00897C5C"/>
    <w:rsid w:val="008A0451"/>
    <w:rsid w:val="008A537C"/>
    <w:rsid w:val="008E31FF"/>
    <w:rsid w:val="008F4CE5"/>
    <w:rsid w:val="008F6262"/>
    <w:rsid w:val="009107AA"/>
    <w:rsid w:val="00932098"/>
    <w:rsid w:val="00954DE3"/>
    <w:rsid w:val="00965C2B"/>
    <w:rsid w:val="009806E1"/>
    <w:rsid w:val="00981580"/>
    <w:rsid w:val="00981957"/>
    <w:rsid w:val="00991E13"/>
    <w:rsid w:val="009A740D"/>
    <w:rsid w:val="009D5CBB"/>
    <w:rsid w:val="009F446C"/>
    <w:rsid w:val="00A02E0E"/>
    <w:rsid w:val="00A24171"/>
    <w:rsid w:val="00A34C3D"/>
    <w:rsid w:val="00A40569"/>
    <w:rsid w:val="00A44D54"/>
    <w:rsid w:val="00A55D2F"/>
    <w:rsid w:val="00A704DF"/>
    <w:rsid w:val="00A81177"/>
    <w:rsid w:val="00A96A4B"/>
    <w:rsid w:val="00AC21F9"/>
    <w:rsid w:val="00AC349C"/>
    <w:rsid w:val="00AC4AC7"/>
    <w:rsid w:val="00AD18ED"/>
    <w:rsid w:val="00AD36B9"/>
    <w:rsid w:val="00AF11EB"/>
    <w:rsid w:val="00B41BCF"/>
    <w:rsid w:val="00B61534"/>
    <w:rsid w:val="00B62365"/>
    <w:rsid w:val="00B82E97"/>
    <w:rsid w:val="00B914D7"/>
    <w:rsid w:val="00BA768C"/>
    <w:rsid w:val="00BA7D86"/>
    <w:rsid w:val="00BC5CBA"/>
    <w:rsid w:val="00BE1DD3"/>
    <w:rsid w:val="00BE2CF1"/>
    <w:rsid w:val="00BF1D71"/>
    <w:rsid w:val="00C0506B"/>
    <w:rsid w:val="00C107E7"/>
    <w:rsid w:val="00C30508"/>
    <w:rsid w:val="00C30AF3"/>
    <w:rsid w:val="00C35BEA"/>
    <w:rsid w:val="00C36146"/>
    <w:rsid w:val="00C43162"/>
    <w:rsid w:val="00C455DD"/>
    <w:rsid w:val="00C62A44"/>
    <w:rsid w:val="00C76A8E"/>
    <w:rsid w:val="00CA255E"/>
    <w:rsid w:val="00CA2FEF"/>
    <w:rsid w:val="00CA3FD9"/>
    <w:rsid w:val="00CB2D9C"/>
    <w:rsid w:val="00CB3434"/>
    <w:rsid w:val="00CB5D3B"/>
    <w:rsid w:val="00CD0C40"/>
    <w:rsid w:val="00CE6D6D"/>
    <w:rsid w:val="00CF6793"/>
    <w:rsid w:val="00D140EC"/>
    <w:rsid w:val="00D16A88"/>
    <w:rsid w:val="00D17200"/>
    <w:rsid w:val="00D410BC"/>
    <w:rsid w:val="00D46339"/>
    <w:rsid w:val="00D4735F"/>
    <w:rsid w:val="00D94D08"/>
    <w:rsid w:val="00DB41AE"/>
    <w:rsid w:val="00DB5683"/>
    <w:rsid w:val="00DD379C"/>
    <w:rsid w:val="00DE30E6"/>
    <w:rsid w:val="00E0335E"/>
    <w:rsid w:val="00E07A9D"/>
    <w:rsid w:val="00E16EF3"/>
    <w:rsid w:val="00E25557"/>
    <w:rsid w:val="00E30902"/>
    <w:rsid w:val="00E31D11"/>
    <w:rsid w:val="00E31D81"/>
    <w:rsid w:val="00E32B06"/>
    <w:rsid w:val="00E51C96"/>
    <w:rsid w:val="00E673DF"/>
    <w:rsid w:val="00E72FE7"/>
    <w:rsid w:val="00E756D8"/>
    <w:rsid w:val="00E811C6"/>
    <w:rsid w:val="00E82D12"/>
    <w:rsid w:val="00E95B31"/>
    <w:rsid w:val="00E972D7"/>
    <w:rsid w:val="00EA41EB"/>
    <w:rsid w:val="00EB4D72"/>
    <w:rsid w:val="00EE5B11"/>
    <w:rsid w:val="00EF6B5F"/>
    <w:rsid w:val="00EF7B31"/>
    <w:rsid w:val="00F20836"/>
    <w:rsid w:val="00F317EE"/>
    <w:rsid w:val="00F44D85"/>
    <w:rsid w:val="00F45E6D"/>
    <w:rsid w:val="00F84FBD"/>
    <w:rsid w:val="00F85F89"/>
    <w:rsid w:val="00FD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Cabealho4">
    <w:name w:val="heading 4"/>
    <w:basedOn w:val="Normal"/>
    <w:next w:val="Normal"/>
    <w:qFormat/>
    <w:pPr>
      <w:keepNext/>
      <w:ind w:left="4245"/>
      <w:jc w:val="both"/>
      <w:outlineLvl w:val="3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cter"/>
    <w:rsid w:val="00016944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cter">
    <w:name w:val="Rodapé Carácter"/>
    <w:link w:val="Rodap"/>
    <w:rsid w:val="00A24171"/>
  </w:style>
  <w:style w:type="character" w:customStyle="1" w:styleId="CabealhoCarcter">
    <w:name w:val="Cabeçalho Carácter"/>
    <w:link w:val="Cabealho"/>
    <w:uiPriority w:val="99"/>
    <w:rsid w:val="007C5242"/>
  </w:style>
  <w:style w:type="character" w:customStyle="1" w:styleId="CabealhoCarcter1">
    <w:name w:val="Cabeçalho Carácter1"/>
    <w:uiPriority w:val="99"/>
    <w:rsid w:val="00E51C96"/>
  </w:style>
  <w:style w:type="paragraph" w:customStyle="1" w:styleId="Default">
    <w:name w:val="Default"/>
    <w:rsid w:val="008A53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1E3963"/>
    <w:pPr>
      <w:ind w:left="720"/>
      <w:contextualSpacing/>
    </w:pPr>
    <w:rPr>
      <w:color w:val="000000"/>
      <w:spacing w:val="4"/>
      <w:sz w:val="24"/>
      <w:szCs w:val="24"/>
    </w:rPr>
  </w:style>
  <w:style w:type="character" w:customStyle="1" w:styleId="texttitle1">
    <w:name w:val="text_title1"/>
    <w:basedOn w:val="Tipodeletrapredefinidodopargrafo"/>
    <w:rsid w:val="00EB4D72"/>
    <w:rPr>
      <w:b/>
      <w:bCs/>
      <w:sz w:val="17"/>
      <w:szCs w:val="17"/>
    </w:rPr>
  </w:style>
  <w:style w:type="character" w:customStyle="1" w:styleId="samshort1">
    <w:name w:val="samshort1"/>
    <w:basedOn w:val="Tipodeletrapredefinidodopargrafo"/>
    <w:rsid w:val="00EB4D72"/>
    <w:rPr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Cabealh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Cabealho4">
    <w:name w:val="heading 4"/>
    <w:basedOn w:val="Normal"/>
    <w:next w:val="Normal"/>
    <w:qFormat/>
    <w:pPr>
      <w:keepNext/>
      <w:ind w:left="4245"/>
      <w:jc w:val="both"/>
      <w:outlineLvl w:val="3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cter"/>
    <w:rsid w:val="00016944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cter">
    <w:name w:val="Rodapé Carácter"/>
    <w:link w:val="Rodap"/>
    <w:rsid w:val="00A24171"/>
  </w:style>
  <w:style w:type="character" w:customStyle="1" w:styleId="CabealhoCarcter">
    <w:name w:val="Cabeçalho Carácter"/>
    <w:link w:val="Cabealho"/>
    <w:uiPriority w:val="99"/>
    <w:rsid w:val="007C5242"/>
  </w:style>
  <w:style w:type="character" w:customStyle="1" w:styleId="CabealhoCarcter1">
    <w:name w:val="Cabeçalho Carácter1"/>
    <w:uiPriority w:val="99"/>
    <w:rsid w:val="00E51C96"/>
  </w:style>
  <w:style w:type="paragraph" w:customStyle="1" w:styleId="Default">
    <w:name w:val="Default"/>
    <w:rsid w:val="008A53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1E3963"/>
    <w:pPr>
      <w:ind w:left="720"/>
      <w:contextualSpacing/>
    </w:pPr>
    <w:rPr>
      <w:color w:val="000000"/>
      <w:spacing w:val="4"/>
      <w:sz w:val="24"/>
      <w:szCs w:val="24"/>
    </w:rPr>
  </w:style>
  <w:style w:type="character" w:customStyle="1" w:styleId="texttitle1">
    <w:name w:val="text_title1"/>
    <w:basedOn w:val="Tipodeletrapredefinidodopargrafo"/>
    <w:rsid w:val="00EB4D72"/>
    <w:rPr>
      <w:b/>
      <w:bCs/>
      <w:sz w:val="17"/>
      <w:szCs w:val="17"/>
    </w:rPr>
  </w:style>
  <w:style w:type="character" w:customStyle="1" w:styleId="samshort1">
    <w:name w:val="samshort1"/>
    <w:basedOn w:val="Tipodeletrapredefinidodopargrafo"/>
    <w:rsid w:val="00EB4D72"/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4E1EA"/>
                    <w:right w:val="none" w:sz="0" w:space="0" w:color="auto"/>
                  </w:divBdr>
                  <w:divsChild>
                    <w:div w:id="16920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101A1-DF16-4C7A-951A-2175010F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Lourosa Silva</dc:creator>
  <cp:lastModifiedBy>Bruno Barreira</cp:lastModifiedBy>
  <cp:revision>9</cp:revision>
  <cp:lastPrinted>2020-12-14T18:27:00Z</cp:lastPrinted>
  <dcterms:created xsi:type="dcterms:W3CDTF">2020-12-14T17:43:00Z</dcterms:created>
  <dcterms:modified xsi:type="dcterms:W3CDTF">2020-12-14T18:27:00Z</dcterms:modified>
</cp:coreProperties>
</file>